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0B6" w:rsidRPr="004900B6" w:rsidRDefault="004900B6" w:rsidP="004900B6">
      <w:pPr>
        <w:jc w:val="center"/>
        <w:rPr>
          <w:rFonts w:asciiTheme="minorBidi" w:hAnsiTheme="minorBidi"/>
          <w:b/>
          <w:bCs/>
          <w:color w:val="000000"/>
          <w:sz w:val="24"/>
          <w:szCs w:val="24"/>
          <w:u w:val="single"/>
        </w:rPr>
      </w:pPr>
      <w:r w:rsidRPr="004900B6">
        <w:rPr>
          <w:rFonts w:asciiTheme="minorBidi" w:hAnsiTheme="minorBidi"/>
          <w:b/>
          <w:bCs/>
          <w:color w:val="000000"/>
          <w:sz w:val="24"/>
          <w:szCs w:val="24"/>
          <w:u w:val="single"/>
        </w:rPr>
        <w:t>Categories Definition</w:t>
      </w:r>
    </w:p>
    <w:p w:rsidR="004900B6" w:rsidRDefault="004900B6">
      <w:pPr>
        <w:rPr>
          <w:rFonts w:asciiTheme="minorBidi" w:hAnsiTheme="minorBidi"/>
          <w:b/>
          <w:bCs/>
          <w:color w:val="000000"/>
          <w:sz w:val="24"/>
          <w:szCs w:val="24"/>
        </w:rPr>
      </w:pPr>
    </w:p>
    <w:p w:rsidR="004900B6" w:rsidRDefault="004900B6">
      <w:pPr>
        <w:rPr>
          <w:rFonts w:asciiTheme="minorBidi" w:hAnsiTheme="minorBidi"/>
          <w:b/>
          <w:bCs/>
          <w:color w:val="000000"/>
          <w:sz w:val="24"/>
          <w:szCs w:val="24"/>
        </w:rPr>
      </w:pPr>
    </w:p>
    <w:p w:rsidR="00A5056B" w:rsidRPr="006C4A77" w:rsidRDefault="00A5056B">
      <w:pPr>
        <w:rPr>
          <w:rFonts w:asciiTheme="minorBidi" w:hAnsiTheme="minorBidi"/>
          <w:b/>
          <w:bCs/>
          <w:color w:val="000000"/>
          <w:sz w:val="24"/>
          <w:szCs w:val="24"/>
        </w:rPr>
      </w:pPr>
      <w:r w:rsidRPr="006C4A77">
        <w:rPr>
          <w:rFonts w:asciiTheme="minorBidi" w:hAnsiTheme="minorBidi"/>
          <w:b/>
          <w:bCs/>
          <w:color w:val="000000"/>
          <w:sz w:val="24"/>
          <w:szCs w:val="24"/>
        </w:rPr>
        <w:t>Cerebral Palsy</w:t>
      </w:r>
      <w:r w:rsidR="006C4A77">
        <w:rPr>
          <w:rFonts w:asciiTheme="minorBidi" w:hAnsiTheme="minorBidi"/>
          <w:b/>
          <w:bCs/>
          <w:color w:val="000000"/>
          <w:sz w:val="24"/>
          <w:szCs w:val="24"/>
        </w:rPr>
        <w:t>:</w:t>
      </w:r>
    </w:p>
    <w:p w:rsidR="003C4564" w:rsidRPr="00D86F92" w:rsidRDefault="00A5056B" w:rsidP="009E338B">
      <w:pPr>
        <w:rPr>
          <w:rFonts w:ascii="inherit" w:hAnsi="inherit"/>
          <w:color w:val="000000"/>
          <w:sz w:val="24"/>
          <w:szCs w:val="24"/>
        </w:rPr>
      </w:pPr>
      <w:r w:rsidRPr="006C4A77">
        <w:rPr>
          <w:rFonts w:asciiTheme="minorBidi" w:hAnsiTheme="minorBidi"/>
          <w:color w:val="000000"/>
          <w:sz w:val="24"/>
          <w:szCs w:val="24"/>
        </w:rPr>
        <w:t xml:space="preserve">The term cerebral palsy refers to any one of </w:t>
      </w:r>
      <w:proofErr w:type="gramStart"/>
      <w:r w:rsidRPr="006C4A77">
        <w:rPr>
          <w:rFonts w:asciiTheme="minorBidi" w:hAnsiTheme="minorBidi"/>
          <w:color w:val="000000"/>
          <w:sz w:val="24"/>
          <w:szCs w:val="24"/>
        </w:rPr>
        <w:t>a number of</w:t>
      </w:r>
      <w:proofErr w:type="gramEnd"/>
      <w:r w:rsidRPr="006C4A77">
        <w:rPr>
          <w:rFonts w:asciiTheme="minorBidi" w:hAnsiTheme="minorBidi"/>
          <w:color w:val="000000"/>
          <w:sz w:val="24"/>
          <w:szCs w:val="24"/>
        </w:rPr>
        <w:t xml:space="preserve"> neurological disorders that appear in infancy or early childhood and permanently affect body movement and muscle coordination but don’t worsen over time.  It is caused by abnormalities in parts of the brain that control muscle movements.  </w:t>
      </w:r>
    </w:p>
    <w:p w:rsidR="00A5056B" w:rsidRPr="006C4A77" w:rsidRDefault="00A5056B" w:rsidP="00A5056B">
      <w:pPr>
        <w:jc w:val="right"/>
        <w:rPr>
          <w:rFonts w:ascii="inherit" w:hAnsi="inherit"/>
          <w:b/>
          <w:bCs/>
          <w:color w:val="000000"/>
          <w:sz w:val="24"/>
          <w:szCs w:val="24"/>
          <w:rtl/>
          <w:lang w:bidi="ar-QA"/>
        </w:rPr>
      </w:pPr>
      <w:r w:rsidRPr="006C4A77">
        <w:rPr>
          <w:rFonts w:ascii="inherit" w:hAnsi="inherit" w:hint="cs"/>
          <w:b/>
          <w:bCs/>
          <w:color w:val="000000"/>
          <w:sz w:val="24"/>
          <w:szCs w:val="24"/>
          <w:rtl/>
          <w:lang w:bidi="ar-QA"/>
        </w:rPr>
        <w:t>الشلل الدماغي</w:t>
      </w:r>
      <w:r w:rsidR="006C4A77">
        <w:rPr>
          <w:rFonts w:ascii="inherit" w:hAnsi="inherit" w:hint="cs"/>
          <w:b/>
          <w:bCs/>
          <w:color w:val="000000"/>
          <w:sz w:val="24"/>
          <w:szCs w:val="24"/>
          <w:rtl/>
          <w:lang w:bidi="ar-QA"/>
        </w:rPr>
        <w:t>:</w:t>
      </w:r>
    </w:p>
    <w:p w:rsidR="00A5056B" w:rsidRPr="00D86F92" w:rsidRDefault="00E71774" w:rsidP="00FD464E">
      <w:pPr>
        <w:jc w:val="right"/>
        <w:rPr>
          <w:rStyle w:val="longtext1"/>
          <w:rFonts w:ascii="Arial" w:hAnsi="Arial" w:cs="Arial"/>
          <w:sz w:val="24"/>
          <w:szCs w:val="24"/>
          <w:shd w:val="clear" w:color="auto" w:fill="FFFFFF"/>
          <w:rtl/>
        </w:rPr>
      </w:pPr>
      <w:r>
        <w:rPr>
          <w:rStyle w:val="longtext1"/>
          <w:rFonts w:ascii="Arial" w:hAnsi="Arial" w:cs="Arial" w:hint="cs"/>
          <w:sz w:val="24"/>
          <w:szCs w:val="24"/>
          <w:shd w:val="clear" w:color="auto" w:fill="FFFFFF"/>
          <w:rtl/>
        </w:rPr>
        <w:t>ال</w:t>
      </w:r>
      <w:r w:rsidR="00A5056B" w:rsidRPr="00D86F92">
        <w:rPr>
          <w:rStyle w:val="longtext1"/>
          <w:rFonts w:ascii="Arial" w:hAnsi="Arial" w:cs="Arial"/>
          <w:sz w:val="24"/>
          <w:szCs w:val="24"/>
          <w:shd w:val="clear" w:color="auto" w:fill="FFFFFF"/>
          <w:rtl/>
        </w:rPr>
        <w:t>شلل الدماغي مصطلح يشير إل</w:t>
      </w:r>
      <w:r w:rsidR="00FD464E">
        <w:rPr>
          <w:rStyle w:val="longtext1"/>
          <w:rFonts w:ascii="Arial" w:hAnsi="Arial" w:cs="Arial" w:hint="cs"/>
          <w:sz w:val="24"/>
          <w:szCs w:val="24"/>
          <w:shd w:val="clear" w:color="auto" w:fill="FFFFFF"/>
          <w:rtl/>
          <w:lang w:bidi="ar-QA"/>
        </w:rPr>
        <w:t xml:space="preserve">ى </w:t>
      </w:r>
      <w:r>
        <w:rPr>
          <w:rStyle w:val="longtext1"/>
          <w:rFonts w:ascii="Arial" w:hAnsi="Arial" w:cs="Arial" w:hint="cs"/>
          <w:sz w:val="24"/>
          <w:szCs w:val="24"/>
          <w:shd w:val="clear" w:color="auto" w:fill="FFFFFF"/>
          <w:rtl/>
        </w:rPr>
        <w:t xml:space="preserve">واحد </w:t>
      </w:r>
      <w:r w:rsidR="00A5056B" w:rsidRPr="00D86F92">
        <w:rPr>
          <w:rStyle w:val="longtext1"/>
          <w:rFonts w:ascii="Arial" w:hAnsi="Arial" w:cs="Arial"/>
          <w:sz w:val="24"/>
          <w:szCs w:val="24"/>
          <w:shd w:val="clear" w:color="auto" w:fill="FFFFFF"/>
          <w:rtl/>
        </w:rPr>
        <w:t>من عدد</w:t>
      </w:r>
      <w:r>
        <w:rPr>
          <w:rStyle w:val="longtext1"/>
          <w:rFonts w:ascii="Arial" w:hAnsi="Arial" w:cs="Arial" w:hint="cs"/>
          <w:sz w:val="24"/>
          <w:szCs w:val="24"/>
          <w:shd w:val="clear" w:color="auto" w:fill="FFFFFF"/>
          <w:rtl/>
        </w:rPr>
        <w:t xml:space="preserve"> الحالات</w:t>
      </w:r>
      <w:r w:rsidR="00A5056B" w:rsidRPr="00D86F92">
        <w:rPr>
          <w:rStyle w:val="longtext1"/>
          <w:rFonts w:ascii="Arial" w:hAnsi="Arial" w:cs="Arial"/>
          <w:sz w:val="24"/>
          <w:szCs w:val="24"/>
          <w:shd w:val="clear" w:color="auto" w:fill="FFFFFF"/>
          <w:rtl/>
        </w:rPr>
        <w:t xml:space="preserve"> من الاضطرابات العصبية </w:t>
      </w:r>
      <w:r>
        <w:rPr>
          <w:rStyle w:val="longtext1"/>
          <w:rFonts w:ascii="Arial" w:hAnsi="Arial" w:cs="Arial"/>
          <w:sz w:val="24"/>
          <w:szCs w:val="24"/>
          <w:shd w:val="clear" w:color="auto" w:fill="FFFFFF"/>
          <w:rtl/>
        </w:rPr>
        <w:t>التي تظهر في مرحلة الطفولة أو</w:t>
      </w:r>
      <w:r w:rsidR="00A5056B" w:rsidRPr="00D86F92">
        <w:rPr>
          <w:rStyle w:val="longtext1"/>
          <w:rFonts w:ascii="Arial" w:hAnsi="Arial" w:cs="Arial"/>
          <w:sz w:val="24"/>
          <w:szCs w:val="24"/>
          <w:shd w:val="clear" w:color="auto" w:fill="FFFFFF"/>
          <w:rtl/>
        </w:rPr>
        <w:t xml:space="preserve"> مرحلة الطفولة المبكرة وتؤثر </w:t>
      </w:r>
      <w:r w:rsidR="00D20F62">
        <w:rPr>
          <w:rStyle w:val="longtext1"/>
          <w:rFonts w:ascii="Arial" w:hAnsi="Arial" w:cs="Arial" w:hint="cs"/>
          <w:sz w:val="24"/>
          <w:szCs w:val="24"/>
          <w:shd w:val="clear" w:color="auto" w:fill="FFFFFF"/>
          <w:rtl/>
        </w:rPr>
        <w:t xml:space="preserve">بشكل دائم على حركة الجسم </w:t>
      </w:r>
      <w:r>
        <w:rPr>
          <w:rStyle w:val="longtext1"/>
          <w:rFonts w:ascii="Arial" w:hAnsi="Arial" w:cs="Arial" w:hint="cs"/>
          <w:sz w:val="24"/>
          <w:szCs w:val="24"/>
          <w:shd w:val="clear" w:color="auto" w:fill="FFFFFF"/>
          <w:rtl/>
        </w:rPr>
        <w:t xml:space="preserve">الى </w:t>
      </w:r>
      <w:r w:rsidR="00D20F62">
        <w:rPr>
          <w:rStyle w:val="longtext1"/>
          <w:rFonts w:ascii="Arial" w:hAnsi="Arial" w:cs="Arial" w:hint="cs"/>
          <w:sz w:val="24"/>
          <w:szCs w:val="24"/>
          <w:shd w:val="clear" w:color="auto" w:fill="FFFFFF"/>
          <w:rtl/>
        </w:rPr>
        <w:t>جانب عدم التنسيق الحركي للعضلات</w:t>
      </w:r>
      <w:r w:rsidR="00A5056B" w:rsidRPr="00D86F92">
        <w:rPr>
          <w:rStyle w:val="longtext1"/>
          <w:rFonts w:ascii="Arial" w:hAnsi="Arial" w:cs="Arial"/>
          <w:sz w:val="24"/>
          <w:szCs w:val="24"/>
          <w:shd w:val="clear" w:color="auto" w:fill="FFFFFF"/>
          <w:rtl/>
        </w:rPr>
        <w:t xml:space="preserve"> ولكنها لا تزداد سوءا مع مرور الوقت. فمن سببها</w:t>
      </w:r>
      <w:r>
        <w:rPr>
          <w:rStyle w:val="longtext1"/>
          <w:rFonts w:ascii="Arial" w:hAnsi="Arial" w:cs="Arial" w:hint="cs"/>
          <w:sz w:val="24"/>
          <w:szCs w:val="24"/>
          <w:shd w:val="clear" w:color="auto" w:fill="FFFFFF"/>
          <w:rtl/>
        </w:rPr>
        <w:t xml:space="preserve"> حدوث خلل او اصابة </w:t>
      </w:r>
      <w:r w:rsidR="00A5056B" w:rsidRPr="00D86F92">
        <w:rPr>
          <w:rStyle w:val="longtext1"/>
          <w:rFonts w:ascii="Arial" w:hAnsi="Arial" w:cs="Arial"/>
          <w:sz w:val="24"/>
          <w:szCs w:val="24"/>
          <w:shd w:val="clear" w:color="auto" w:fill="FFFFFF"/>
          <w:rtl/>
        </w:rPr>
        <w:t>ف</w:t>
      </w:r>
      <w:r w:rsidR="000F501D">
        <w:rPr>
          <w:rStyle w:val="longtext1"/>
          <w:rFonts w:ascii="Arial" w:hAnsi="Arial" w:cs="Arial" w:hint="cs"/>
          <w:sz w:val="24"/>
          <w:szCs w:val="24"/>
          <w:shd w:val="clear" w:color="auto" w:fill="FFFFFF"/>
          <w:rtl/>
          <w:lang w:bidi="ar-QA"/>
        </w:rPr>
        <w:t xml:space="preserve">ي </w:t>
      </w:r>
      <w:r>
        <w:rPr>
          <w:rStyle w:val="longtext1"/>
          <w:rFonts w:ascii="Arial" w:hAnsi="Arial" w:cs="Arial" w:hint="cs"/>
          <w:sz w:val="24"/>
          <w:szCs w:val="24"/>
          <w:shd w:val="clear" w:color="auto" w:fill="FFFFFF"/>
          <w:rtl/>
        </w:rPr>
        <w:t>جزء او بعض</w:t>
      </w:r>
      <w:r w:rsidR="00A5056B" w:rsidRPr="00D86F92">
        <w:rPr>
          <w:rStyle w:val="longtext1"/>
          <w:rFonts w:ascii="Arial" w:hAnsi="Arial" w:cs="Arial"/>
          <w:sz w:val="24"/>
          <w:szCs w:val="24"/>
          <w:shd w:val="clear" w:color="auto" w:fill="FFFFFF"/>
          <w:rtl/>
        </w:rPr>
        <w:t xml:space="preserve"> </w:t>
      </w:r>
      <w:r>
        <w:rPr>
          <w:rStyle w:val="longtext1"/>
          <w:rFonts w:ascii="Arial" w:hAnsi="Arial" w:cs="Arial" w:hint="cs"/>
          <w:sz w:val="24"/>
          <w:szCs w:val="24"/>
          <w:shd w:val="clear" w:color="auto" w:fill="FFFFFF"/>
          <w:rtl/>
        </w:rPr>
        <w:t>ال</w:t>
      </w:r>
      <w:r w:rsidR="00A5056B" w:rsidRPr="00D86F92">
        <w:rPr>
          <w:rStyle w:val="longtext1"/>
          <w:rFonts w:ascii="Arial" w:hAnsi="Arial" w:cs="Arial"/>
          <w:sz w:val="24"/>
          <w:szCs w:val="24"/>
          <w:shd w:val="clear" w:color="auto" w:fill="FFFFFF"/>
          <w:rtl/>
        </w:rPr>
        <w:t xml:space="preserve">أجزاء من الدماغ التي </w:t>
      </w:r>
      <w:r>
        <w:rPr>
          <w:rStyle w:val="longtext1"/>
          <w:rFonts w:ascii="Arial" w:hAnsi="Arial" w:cs="Arial" w:hint="cs"/>
          <w:sz w:val="24"/>
          <w:szCs w:val="24"/>
          <w:shd w:val="clear" w:color="auto" w:fill="FFFFFF"/>
          <w:rtl/>
        </w:rPr>
        <w:t>ت</w:t>
      </w:r>
      <w:r w:rsidR="00A5056B" w:rsidRPr="00D86F92">
        <w:rPr>
          <w:rStyle w:val="longtext1"/>
          <w:rFonts w:ascii="Arial" w:hAnsi="Arial" w:cs="Arial"/>
          <w:sz w:val="24"/>
          <w:szCs w:val="24"/>
          <w:shd w:val="clear" w:color="auto" w:fill="FFFFFF"/>
          <w:rtl/>
        </w:rPr>
        <w:t>تحكم</w:t>
      </w:r>
      <w:r w:rsidR="00D20F62">
        <w:rPr>
          <w:rStyle w:val="longtext1"/>
          <w:rFonts w:ascii="Arial" w:hAnsi="Arial" w:cs="Arial" w:hint="cs"/>
          <w:sz w:val="24"/>
          <w:szCs w:val="24"/>
          <w:shd w:val="clear" w:color="auto" w:fill="FFFFFF"/>
          <w:rtl/>
        </w:rPr>
        <w:t xml:space="preserve"> في</w:t>
      </w:r>
      <w:r w:rsidR="00A5056B" w:rsidRPr="00D86F92">
        <w:rPr>
          <w:rStyle w:val="longtext1"/>
          <w:rFonts w:ascii="Arial" w:hAnsi="Arial" w:cs="Arial"/>
          <w:sz w:val="24"/>
          <w:szCs w:val="24"/>
          <w:shd w:val="clear" w:color="auto" w:fill="FFFFFF"/>
          <w:rtl/>
        </w:rPr>
        <w:t xml:space="preserve"> الحركات العضلية. </w:t>
      </w:r>
    </w:p>
    <w:p w:rsidR="00A5056B" w:rsidRPr="00D86F92" w:rsidRDefault="00A5056B">
      <w:pPr>
        <w:rPr>
          <w:rStyle w:val="longtext1"/>
          <w:rFonts w:ascii="Arial" w:hAnsi="Arial" w:cs="Arial"/>
          <w:sz w:val="24"/>
          <w:szCs w:val="24"/>
          <w:shd w:val="clear" w:color="auto" w:fill="FFFFFF"/>
          <w:rtl/>
        </w:rPr>
      </w:pPr>
    </w:p>
    <w:p w:rsidR="009E338B" w:rsidRPr="00D86F92" w:rsidRDefault="009E338B">
      <w:pPr>
        <w:rPr>
          <w:rStyle w:val="longtext1"/>
          <w:rFonts w:ascii="Arial" w:hAnsi="Arial" w:cs="Arial"/>
          <w:sz w:val="24"/>
          <w:szCs w:val="24"/>
          <w:shd w:val="clear" w:color="auto" w:fill="FFFFFF"/>
          <w:rtl/>
        </w:rPr>
      </w:pPr>
    </w:p>
    <w:p w:rsidR="00A5056B" w:rsidRPr="006C4A77" w:rsidRDefault="00A5056B">
      <w:pPr>
        <w:rPr>
          <w:rStyle w:val="longtext1"/>
          <w:rFonts w:asciiTheme="minorBidi" w:hAnsiTheme="minorBidi"/>
          <w:b/>
          <w:bCs/>
          <w:sz w:val="24"/>
          <w:szCs w:val="24"/>
          <w:shd w:val="clear" w:color="auto" w:fill="FFFFFF"/>
        </w:rPr>
      </w:pPr>
      <w:r w:rsidRPr="006C4A77">
        <w:rPr>
          <w:rStyle w:val="longtext1"/>
          <w:rFonts w:asciiTheme="minorBidi" w:hAnsiTheme="minorBidi"/>
          <w:b/>
          <w:bCs/>
          <w:sz w:val="24"/>
          <w:szCs w:val="24"/>
          <w:shd w:val="clear" w:color="auto" w:fill="FFFFFF"/>
        </w:rPr>
        <w:t>Intellectual Disabilities</w:t>
      </w:r>
      <w:r w:rsidR="006C4A77">
        <w:rPr>
          <w:rStyle w:val="longtext1"/>
          <w:rFonts w:asciiTheme="minorBidi" w:hAnsiTheme="minorBidi"/>
          <w:b/>
          <w:bCs/>
          <w:sz w:val="24"/>
          <w:szCs w:val="24"/>
          <w:shd w:val="clear" w:color="auto" w:fill="FFFFFF"/>
        </w:rPr>
        <w:t>:</w:t>
      </w:r>
    </w:p>
    <w:p w:rsidR="00E003C6" w:rsidRPr="00D86F92" w:rsidRDefault="009E338B" w:rsidP="009E338B">
      <w:pPr>
        <w:pStyle w:val="bodytext"/>
        <w:rPr>
          <w:rStyle w:val="longtext1"/>
          <w:sz w:val="24"/>
          <w:szCs w:val="24"/>
          <w:rtl/>
        </w:rPr>
      </w:pPr>
      <w:r w:rsidRPr="006C4A77">
        <w:rPr>
          <w:rFonts w:asciiTheme="minorBidi" w:hAnsiTheme="minorBidi" w:cstheme="minorBidi"/>
          <w:lang w:bidi="ar-QA"/>
        </w:rPr>
        <w:t>Intellectual disability is a term used when a person has certain limitations in mental functioning and in skills such as communicating, taking care of him or herself, and social skills. These limitations will cause a child to learn and develop more slowly than a typical child. Children with intellectual disability may take longer to learn to speak,</w:t>
      </w:r>
      <w:r w:rsidR="00A5056B" w:rsidRPr="00D86F92">
        <w:br/>
      </w:r>
    </w:p>
    <w:p w:rsidR="009E338B" w:rsidRPr="00D86F92" w:rsidRDefault="009E338B" w:rsidP="009E338B">
      <w:pPr>
        <w:pStyle w:val="bodytext"/>
        <w:rPr>
          <w:rStyle w:val="longtext1"/>
          <w:sz w:val="24"/>
          <w:szCs w:val="24"/>
        </w:rPr>
      </w:pPr>
    </w:p>
    <w:p w:rsidR="009E338B" w:rsidRPr="006C4A77" w:rsidRDefault="009E338B" w:rsidP="009E338B">
      <w:pPr>
        <w:pStyle w:val="bodytext"/>
        <w:jc w:val="right"/>
        <w:rPr>
          <w:rStyle w:val="longtext1"/>
          <w:b/>
          <w:bCs/>
          <w:sz w:val="24"/>
          <w:szCs w:val="24"/>
          <w:rtl/>
          <w:lang w:bidi="ar-QA"/>
        </w:rPr>
      </w:pPr>
      <w:r w:rsidRPr="006C4A77">
        <w:rPr>
          <w:rStyle w:val="longtext1"/>
          <w:rFonts w:hint="cs"/>
          <w:b/>
          <w:bCs/>
          <w:sz w:val="24"/>
          <w:szCs w:val="24"/>
          <w:rtl/>
          <w:lang w:bidi="ar-QA"/>
        </w:rPr>
        <w:t>الإعاقة الذهنية</w:t>
      </w:r>
      <w:r w:rsidR="006C4A77">
        <w:rPr>
          <w:rStyle w:val="longtext1"/>
          <w:rFonts w:hint="cs"/>
          <w:b/>
          <w:bCs/>
          <w:sz w:val="24"/>
          <w:szCs w:val="24"/>
          <w:rtl/>
          <w:lang w:bidi="ar-QA"/>
        </w:rPr>
        <w:t>:</w:t>
      </w:r>
    </w:p>
    <w:p w:rsidR="009E338B" w:rsidRPr="00D86F92" w:rsidRDefault="009E338B" w:rsidP="00FD464E">
      <w:pPr>
        <w:pStyle w:val="bodytext"/>
        <w:jc w:val="right"/>
        <w:rPr>
          <w:rStyle w:val="longtext1"/>
          <w:sz w:val="24"/>
          <w:szCs w:val="24"/>
          <w:rtl/>
          <w:lang w:bidi="ar-QA"/>
        </w:rPr>
      </w:pPr>
      <w:r w:rsidRPr="00D86F92">
        <w:rPr>
          <w:rStyle w:val="longtext1"/>
          <w:sz w:val="24"/>
          <w:szCs w:val="24"/>
          <w:shd w:val="clear" w:color="auto" w:fill="FFFFFF"/>
          <w:rtl/>
        </w:rPr>
        <w:t>الإعاقة الفكرية هو مصطلح يستخدم عندما يكون الشخص يعاني من قيود معينة في الوظائ</w:t>
      </w:r>
      <w:r w:rsidR="00D20F62">
        <w:rPr>
          <w:rStyle w:val="longtext1"/>
          <w:sz w:val="24"/>
          <w:szCs w:val="24"/>
          <w:shd w:val="clear" w:color="auto" w:fill="FFFFFF"/>
          <w:rtl/>
        </w:rPr>
        <w:t>ف الذهنية والمهارات مثل التواصل، والاعتناء بنفسه</w:t>
      </w:r>
      <w:r w:rsidRPr="00D86F92">
        <w:rPr>
          <w:rStyle w:val="longtext1"/>
          <w:sz w:val="24"/>
          <w:szCs w:val="24"/>
          <w:shd w:val="clear" w:color="auto" w:fill="FFFFFF"/>
          <w:rtl/>
        </w:rPr>
        <w:t xml:space="preserve">، والمهارات الاجتماعية. </w:t>
      </w:r>
      <w:r w:rsidRPr="00D86F92">
        <w:rPr>
          <w:rStyle w:val="longtext1"/>
          <w:sz w:val="24"/>
          <w:szCs w:val="24"/>
          <w:rtl/>
        </w:rPr>
        <w:t xml:space="preserve">هذه القيود </w:t>
      </w:r>
      <w:r w:rsidR="000F501D">
        <w:rPr>
          <w:rStyle w:val="longtext1"/>
          <w:rFonts w:hint="cs"/>
          <w:sz w:val="24"/>
          <w:szCs w:val="24"/>
          <w:rtl/>
        </w:rPr>
        <w:t xml:space="preserve">تتسبب في </w:t>
      </w:r>
      <w:r w:rsidR="00D20F62">
        <w:rPr>
          <w:rStyle w:val="longtext1"/>
          <w:rFonts w:hint="cs"/>
          <w:sz w:val="24"/>
          <w:szCs w:val="24"/>
          <w:rtl/>
        </w:rPr>
        <w:t>بطي</w:t>
      </w:r>
      <w:r w:rsidR="00D20F62">
        <w:rPr>
          <w:rStyle w:val="longtext1"/>
          <w:rFonts w:hint="eastAsia"/>
          <w:sz w:val="24"/>
          <w:szCs w:val="24"/>
          <w:rtl/>
        </w:rPr>
        <w:t>ء</w:t>
      </w:r>
      <w:r w:rsidR="00D20F62">
        <w:rPr>
          <w:rStyle w:val="longtext1"/>
          <w:rFonts w:hint="cs"/>
          <w:sz w:val="24"/>
          <w:szCs w:val="24"/>
          <w:rtl/>
        </w:rPr>
        <w:t xml:space="preserve"> التعلم والتطور</w:t>
      </w:r>
      <w:r w:rsidRPr="00D86F92">
        <w:rPr>
          <w:rStyle w:val="longtext1"/>
          <w:sz w:val="24"/>
          <w:szCs w:val="24"/>
          <w:rtl/>
        </w:rPr>
        <w:t xml:space="preserve"> </w:t>
      </w:r>
      <w:r w:rsidR="00205C01">
        <w:rPr>
          <w:rStyle w:val="longtext1"/>
          <w:rFonts w:hint="cs"/>
          <w:sz w:val="24"/>
          <w:szCs w:val="24"/>
          <w:rtl/>
        </w:rPr>
        <w:t xml:space="preserve">مقارنة </w:t>
      </w:r>
      <w:r w:rsidR="000F501D">
        <w:rPr>
          <w:rStyle w:val="longtext1"/>
          <w:rFonts w:hint="cs"/>
          <w:sz w:val="24"/>
          <w:szCs w:val="24"/>
          <w:rtl/>
        </w:rPr>
        <w:t>بالأطفال</w:t>
      </w:r>
      <w:r w:rsidRPr="00D86F92">
        <w:rPr>
          <w:rStyle w:val="longtext1"/>
          <w:sz w:val="24"/>
          <w:szCs w:val="24"/>
          <w:rtl/>
        </w:rPr>
        <w:t xml:space="preserve"> </w:t>
      </w:r>
      <w:r w:rsidR="00205C01">
        <w:rPr>
          <w:rStyle w:val="longtext1"/>
          <w:rFonts w:hint="cs"/>
          <w:sz w:val="24"/>
          <w:szCs w:val="24"/>
          <w:rtl/>
        </w:rPr>
        <w:t>العاديين، كما ان</w:t>
      </w:r>
      <w:r w:rsidRPr="00D86F92">
        <w:rPr>
          <w:rStyle w:val="longtext1"/>
          <w:sz w:val="24"/>
          <w:szCs w:val="24"/>
          <w:rtl/>
        </w:rPr>
        <w:t xml:space="preserve"> </w:t>
      </w:r>
      <w:r w:rsidRPr="00D86F92">
        <w:rPr>
          <w:rStyle w:val="longtext1"/>
          <w:sz w:val="24"/>
          <w:szCs w:val="24"/>
          <w:shd w:val="clear" w:color="auto" w:fill="FFFFFF"/>
          <w:rtl/>
        </w:rPr>
        <w:t>الأطفال ذوي الإعاقة الذهنية قد يستغرق</w:t>
      </w:r>
      <w:r w:rsidR="00205C01">
        <w:rPr>
          <w:rStyle w:val="longtext1"/>
          <w:rFonts w:hint="cs"/>
          <w:sz w:val="24"/>
          <w:szCs w:val="24"/>
          <w:shd w:val="clear" w:color="auto" w:fill="FFFFFF"/>
          <w:rtl/>
        </w:rPr>
        <w:t>ون</w:t>
      </w:r>
      <w:r w:rsidR="00D20F62">
        <w:rPr>
          <w:rStyle w:val="longtext1"/>
          <w:sz w:val="24"/>
          <w:szCs w:val="24"/>
          <w:shd w:val="clear" w:color="auto" w:fill="FFFFFF"/>
          <w:rtl/>
        </w:rPr>
        <w:t xml:space="preserve"> وقتا أطول لتعلم الكلام</w:t>
      </w:r>
      <w:r w:rsidRPr="00D86F92">
        <w:rPr>
          <w:rStyle w:val="longtext1"/>
          <w:sz w:val="24"/>
          <w:szCs w:val="24"/>
          <w:shd w:val="clear" w:color="auto" w:fill="FFFFFF"/>
          <w:rtl/>
        </w:rPr>
        <w:t>،</w:t>
      </w:r>
    </w:p>
    <w:p w:rsidR="009E338B" w:rsidRDefault="009E338B" w:rsidP="009E338B">
      <w:pPr>
        <w:pStyle w:val="bodytext"/>
        <w:rPr>
          <w:rStyle w:val="longtext1"/>
          <w:sz w:val="24"/>
          <w:szCs w:val="24"/>
          <w:lang w:bidi="ar-QA"/>
        </w:rPr>
      </w:pPr>
    </w:p>
    <w:p w:rsidR="00BC33EA" w:rsidRDefault="00BC33EA" w:rsidP="009E338B">
      <w:pPr>
        <w:pStyle w:val="bodytext"/>
        <w:rPr>
          <w:rStyle w:val="longtext1"/>
          <w:sz w:val="24"/>
          <w:szCs w:val="24"/>
        </w:rPr>
      </w:pPr>
    </w:p>
    <w:p w:rsidR="00BC33EA" w:rsidRPr="00D86F92" w:rsidRDefault="00BC33EA" w:rsidP="009E338B">
      <w:pPr>
        <w:pStyle w:val="bodytext"/>
        <w:rPr>
          <w:rStyle w:val="longtext1"/>
          <w:sz w:val="24"/>
          <w:szCs w:val="24"/>
        </w:rPr>
      </w:pPr>
    </w:p>
    <w:p w:rsidR="005227B1" w:rsidRPr="006C4A77" w:rsidRDefault="005227B1" w:rsidP="005227B1">
      <w:pPr>
        <w:widowControl w:val="0"/>
        <w:autoSpaceDE w:val="0"/>
        <w:autoSpaceDN w:val="0"/>
        <w:adjustRightInd w:val="0"/>
        <w:spacing w:before="100" w:after="100" w:line="240" w:lineRule="auto"/>
        <w:rPr>
          <w:rFonts w:asciiTheme="minorBidi" w:hAnsiTheme="minorBidi"/>
          <w:b/>
          <w:bCs/>
          <w:sz w:val="24"/>
          <w:szCs w:val="24"/>
          <w:lang w:bidi="ar-QA"/>
        </w:rPr>
      </w:pPr>
      <w:r w:rsidRPr="006C4A77">
        <w:rPr>
          <w:rFonts w:asciiTheme="minorBidi" w:hAnsiTheme="minorBidi"/>
          <w:b/>
          <w:bCs/>
          <w:sz w:val="24"/>
          <w:szCs w:val="24"/>
          <w:lang w:bidi="ar-QA"/>
        </w:rPr>
        <w:lastRenderedPageBreak/>
        <w:t>Visual impairment</w:t>
      </w:r>
      <w:r w:rsidR="006C4A77">
        <w:rPr>
          <w:rFonts w:asciiTheme="minorBidi" w:hAnsiTheme="minorBidi"/>
          <w:b/>
          <w:bCs/>
          <w:sz w:val="24"/>
          <w:szCs w:val="24"/>
          <w:lang w:bidi="ar-QA"/>
        </w:rPr>
        <w:t>:</w:t>
      </w:r>
    </w:p>
    <w:p w:rsidR="009E338B" w:rsidRDefault="005227B1" w:rsidP="006C4A77">
      <w:pPr>
        <w:pStyle w:val="bodytext"/>
        <w:rPr>
          <w:rStyle w:val="longtext1"/>
          <w:sz w:val="24"/>
          <w:szCs w:val="24"/>
          <w:rtl/>
          <w:lang w:bidi="ar-QA"/>
        </w:rPr>
      </w:pPr>
      <w:r w:rsidRPr="006C4A77">
        <w:rPr>
          <w:rFonts w:asciiTheme="minorBidi" w:hAnsiTheme="minorBidi" w:cstheme="minorBidi"/>
        </w:rPr>
        <w:t>Total blindness is the inability to tell light from dark, or the total inability to see. Visual impairment or low vision is a severe reduction in vision that can't be corrected with standard glasses or contact lenses and reduces a person's ability to function at certain or all tasks</w:t>
      </w:r>
      <w:r>
        <w:t>.</w:t>
      </w:r>
    </w:p>
    <w:p w:rsidR="00E71774" w:rsidRPr="006C4A77" w:rsidRDefault="006C4A77" w:rsidP="00E71774">
      <w:pPr>
        <w:bidi/>
        <w:spacing w:after="0" w:line="240" w:lineRule="auto"/>
        <w:rPr>
          <w:rStyle w:val="longtext1"/>
          <w:b/>
          <w:bCs/>
          <w:sz w:val="24"/>
          <w:szCs w:val="24"/>
          <w:shd w:val="clear" w:color="auto" w:fill="FFFFFF"/>
          <w:rtl/>
          <w:lang w:eastAsia="en-GB"/>
        </w:rPr>
      </w:pPr>
      <w:r w:rsidRPr="006C4A77">
        <w:rPr>
          <w:rStyle w:val="longtext1"/>
          <w:rFonts w:hint="cs"/>
          <w:b/>
          <w:bCs/>
          <w:sz w:val="24"/>
          <w:szCs w:val="24"/>
          <w:shd w:val="clear" w:color="auto" w:fill="FFFFFF"/>
          <w:rtl/>
          <w:lang w:eastAsia="en-GB"/>
        </w:rPr>
        <w:t>الإعاقة البصرية:</w:t>
      </w:r>
    </w:p>
    <w:p w:rsidR="006C4A77" w:rsidRPr="00E71774" w:rsidRDefault="006C4A77" w:rsidP="006C4A77">
      <w:pPr>
        <w:bidi/>
        <w:spacing w:after="0" w:line="240" w:lineRule="auto"/>
        <w:rPr>
          <w:rStyle w:val="longtext1"/>
          <w:sz w:val="24"/>
          <w:szCs w:val="24"/>
          <w:rtl/>
          <w:lang w:eastAsia="en-GB"/>
        </w:rPr>
      </w:pPr>
    </w:p>
    <w:p w:rsidR="00FD464E" w:rsidRDefault="00E71774" w:rsidP="00E71774">
      <w:pPr>
        <w:bidi/>
        <w:spacing w:after="0" w:line="240" w:lineRule="auto"/>
        <w:rPr>
          <w:rStyle w:val="longtext1"/>
          <w:sz w:val="24"/>
          <w:szCs w:val="24"/>
          <w:shd w:val="clear" w:color="auto" w:fill="FFFFFF"/>
          <w:rtl/>
          <w:lang w:eastAsia="en-GB"/>
        </w:rPr>
      </w:pPr>
      <w:r w:rsidRPr="00E71774">
        <w:rPr>
          <w:rStyle w:val="longtext1"/>
          <w:rFonts w:hint="cs"/>
          <w:sz w:val="24"/>
          <w:szCs w:val="24"/>
          <w:rtl/>
          <w:lang w:eastAsia="en-GB"/>
        </w:rPr>
        <w:t xml:space="preserve">التعريف العام </w:t>
      </w:r>
      <w:r w:rsidR="000F501D" w:rsidRPr="00E71774">
        <w:rPr>
          <w:rStyle w:val="longtext1"/>
          <w:rFonts w:hint="cs"/>
          <w:sz w:val="24"/>
          <w:szCs w:val="24"/>
          <w:rtl/>
          <w:lang w:eastAsia="en-GB"/>
        </w:rPr>
        <w:t>للكفيف</w:t>
      </w:r>
      <w:r w:rsidRPr="00E71774">
        <w:rPr>
          <w:rStyle w:val="longtext1"/>
          <w:sz w:val="24"/>
          <w:szCs w:val="24"/>
          <w:shd w:val="clear" w:color="auto" w:fill="FFFFFF"/>
          <w:rtl/>
          <w:lang w:eastAsia="en-GB"/>
        </w:rPr>
        <w:t xml:space="preserve"> هو عدم ا</w:t>
      </w:r>
      <w:r w:rsidR="00D20F62">
        <w:rPr>
          <w:rStyle w:val="longtext1"/>
          <w:sz w:val="24"/>
          <w:szCs w:val="24"/>
          <w:shd w:val="clear" w:color="auto" w:fill="FFFFFF"/>
          <w:rtl/>
          <w:lang w:eastAsia="en-GB"/>
        </w:rPr>
        <w:t>لقدرة على معرفة الضوء من الظلام</w:t>
      </w:r>
      <w:r w:rsidRPr="00E71774">
        <w:rPr>
          <w:rStyle w:val="longtext1"/>
          <w:sz w:val="24"/>
          <w:szCs w:val="24"/>
          <w:shd w:val="clear" w:color="auto" w:fill="FFFFFF"/>
          <w:rtl/>
          <w:lang w:eastAsia="en-GB"/>
        </w:rPr>
        <w:t xml:space="preserve">، أو العجز </w:t>
      </w:r>
      <w:r w:rsidR="000F501D" w:rsidRPr="00E71774">
        <w:rPr>
          <w:rStyle w:val="longtext1"/>
          <w:rFonts w:hint="cs"/>
          <w:sz w:val="24"/>
          <w:szCs w:val="24"/>
          <w:shd w:val="clear" w:color="auto" w:fill="FFFFFF"/>
          <w:rtl/>
          <w:lang w:eastAsia="en-GB"/>
        </w:rPr>
        <w:t>الكلي عل</w:t>
      </w:r>
      <w:r w:rsidRPr="00E71774">
        <w:rPr>
          <w:rStyle w:val="longtext1"/>
          <w:rFonts w:hint="cs"/>
          <w:sz w:val="24"/>
          <w:szCs w:val="24"/>
          <w:shd w:val="clear" w:color="auto" w:fill="FFFFFF"/>
          <w:rtl/>
          <w:lang w:eastAsia="en-GB"/>
        </w:rPr>
        <w:t xml:space="preserve"> </w:t>
      </w:r>
      <w:r w:rsidR="000F501D" w:rsidRPr="00E71774">
        <w:rPr>
          <w:rStyle w:val="longtext1"/>
          <w:rFonts w:hint="cs"/>
          <w:sz w:val="24"/>
          <w:szCs w:val="24"/>
          <w:shd w:val="clear" w:color="auto" w:fill="FFFFFF"/>
          <w:rtl/>
          <w:lang w:eastAsia="en-GB"/>
        </w:rPr>
        <w:t>الإبصار</w:t>
      </w:r>
      <w:r w:rsidRPr="00E71774">
        <w:rPr>
          <w:rStyle w:val="longtext1"/>
          <w:sz w:val="24"/>
          <w:szCs w:val="24"/>
          <w:shd w:val="clear" w:color="auto" w:fill="FFFFFF"/>
          <w:rtl/>
          <w:lang w:eastAsia="en-GB"/>
        </w:rPr>
        <w:t xml:space="preserve">. </w:t>
      </w:r>
    </w:p>
    <w:p w:rsidR="00E71774" w:rsidRPr="00E71774" w:rsidRDefault="00E71774" w:rsidP="00FD464E">
      <w:pPr>
        <w:bidi/>
        <w:spacing w:after="0" w:line="240" w:lineRule="auto"/>
        <w:rPr>
          <w:rStyle w:val="longtext1"/>
          <w:sz w:val="24"/>
          <w:szCs w:val="24"/>
          <w:shd w:val="clear" w:color="auto" w:fill="FFFFFF"/>
          <w:lang w:eastAsia="en-GB"/>
        </w:rPr>
      </w:pPr>
      <w:r w:rsidRPr="00E71774">
        <w:rPr>
          <w:rStyle w:val="longtext1"/>
          <w:sz w:val="24"/>
          <w:szCs w:val="24"/>
          <w:shd w:val="clear" w:color="auto" w:fill="FFFFFF"/>
          <w:rtl/>
          <w:lang w:eastAsia="en-GB"/>
        </w:rPr>
        <w:t>ضعف البصر أو ضعف الرؤية هو انخفاض شديد في الرؤية ال</w:t>
      </w:r>
      <w:r w:rsidRPr="00E71774">
        <w:rPr>
          <w:rStyle w:val="longtext1"/>
          <w:rFonts w:hint="cs"/>
          <w:sz w:val="24"/>
          <w:szCs w:val="24"/>
          <w:shd w:val="clear" w:color="auto" w:fill="FFFFFF"/>
          <w:rtl/>
          <w:lang w:eastAsia="en-GB"/>
        </w:rPr>
        <w:t>ذي</w:t>
      </w:r>
      <w:r w:rsidRPr="00E71774">
        <w:rPr>
          <w:rStyle w:val="longtext1"/>
          <w:sz w:val="24"/>
          <w:szCs w:val="24"/>
          <w:shd w:val="clear" w:color="auto" w:fill="FFFFFF"/>
          <w:rtl/>
          <w:lang w:eastAsia="en-GB"/>
        </w:rPr>
        <w:t xml:space="preserve"> لا يمكن تصحيحه مع النظا</w:t>
      </w:r>
      <w:r w:rsidR="00D20F62">
        <w:rPr>
          <w:rStyle w:val="longtext1"/>
          <w:sz w:val="24"/>
          <w:szCs w:val="24"/>
          <w:shd w:val="clear" w:color="auto" w:fill="FFFFFF"/>
          <w:rtl/>
          <w:lang w:eastAsia="en-GB"/>
        </w:rPr>
        <w:t>رات أو العدسات اللاصقة القياسية</w:t>
      </w:r>
      <w:r w:rsidRPr="00E71774">
        <w:rPr>
          <w:rStyle w:val="longtext1"/>
          <w:sz w:val="24"/>
          <w:szCs w:val="24"/>
          <w:shd w:val="clear" w:color="auto" w:fill="FFFFFF"/>
          <w:rtl/>
          <w:lang w:eastAsia="en-GB"/>
        </w:rPr>
        <w:t xml:space="preserve">، ويقلل من قدرة الشخص على </w:t>
      </w:r>
      <w:r w:rsidR="000F501D" w:rsidRPr="00E71774">
        <w:rPr>
          <w:rStyle w:val="longtext1"/>
          <w:rFonts w:hint="cs"/>
          <w:sz w:val="24"/>
          <w:szCs w:val="24"/>
          <w:shd w:val="clear" w:color="auto" w:fill="FFFFFF"/>
          <w:rtl/>
          <w:lang w:eastAsia="en-GB"/>
        </w:rPr>
        <w:t>أداء</w:t>
      </w:r>
      <w:r w:rsidRPr="00E71774">
        <w:rPr>
          <w:rStyle w:val="longtext1"/>
          <w:rFonts w:hint="cs"/>
          <w:sz w:val="24"/>
          <w:szCs w:val="24"/>
          <w:shd w:val="clear" w:color="auto" w:fill="FFFFFF"/>
          <w:rtl/>
          <w:lang w:eastAsia="en-GB"/>
        </w:rPr>
        <w:t xml:space="preserve"> </w:t>
      </w:r>
      <w:r w:rsidRPr="00E71774">
        <w:rPr>
          <w:rStyle w:val="longtext1"/>
          <w:sz w:val="24"/>
          <w:szCs w:val="24"/>
          <w:shd w:val="clear" w:color="auto" w:fill="FFFFFF"/>
          <w:rtl/>
          <w:lang w:eastAsia="en-GB"/>
        </w:rPr>
        <w:t>بعض أو جميع المهام</w:t>
      </w:r>
      <w:r w:rsidRPr="00E71774">
        <w:rPr>
          <w:rStyle w:val="longtext1"/>
          <w:rFonts w:hint="cs"/>
          <w:sz w:val="24"/>
          <w:szCs w:val="24"/>
          <w:shd w:val="clear" w:color="auto" w:fill="FFFFFF"/>
          <w:rtl/>
          <w:lang w:eastAsia="en-GB"/>
        </w:rPr>
        <w:t xml:space="preserve"> باستقلالية</w:t>
      </w:r>
      <w:r w:rsidRPr="00E71774">
        <w:rPr>
          <w:rStyle w:val="longtext1"/>
          <w:sz w:val="24"/>
          <w:szCs w:val="24"/>
          <w:shd w:val="clear" w:color="auto" w:fill="FFFFFF"/>
          <w:rtl/>
          <w:lang w:eastAsia="en-GB"/>
        </w:rPr>
        <w:t>.</w:t>
      </w:r>
    </w:p>
    <w:p w:rsidR="006C4A77" w:rsidRPr="00D20F62" w:rsidRDefault="006C4A77" w:rsidP="00E71774">
      <w:pPr>
        <w:spacing w:after="75" w:line="324" w:lineRule="atLeast"/>
        <w:rPr>
          <w:rFonts w:ascii="Lucida Sans Unicode" w:eastAsia="Times New Roman" w:hAnsi="Lucida Sans Unicode" w:cs="Lucida Sans Unicode"/>
          <w:color w:val="666666"/>
          <w:sz w:val="20"/>
          <w:szCs w:val="20"/>
        </w:rPr>
      </w:pPr>
    </w:p>
    <w:p w:rsidR="00E71774" w:rsidRPr="006C4A77" w:rsidRDefault="00E71774" w:rsidP="00E71774">
      <w:pPr>
        <w:spacing w:after="75" w:line="324" w:lineRule="atLeast"/>
        <w:rPr>
          <w:rFonts w:asciiTheme="minorBidi" w:eastAsia="Times New Roman" w:hAnsiTheme="minorBidi"/>
          <w:b/>
          <w:bCs/>
          <w:vanish/>
          <w:color w:val="666666"/>
          <w:sz w:val="20"/>
          <w:szCs w:val="20"/>
          <w:rtl/>
          <w:lang w:val="en-US"/>
        </w:rPr>
      </w:pPr>
      <w:r w:rsidRPr="006C4A77">
        <w:rPr>
          <w:rFonts w:asciiTheme="minorBidi" w:eastAsia="Times New Roman" w:hAnsiTheme="minorBidi"/>
          <w:b/>
          <w:bCs/>
          <w:vanish/>
          <w:color w:val="666666"/>
          <w:sz w:val="20"/>
          <w:szCs w:val="20"/>
          <w:lang w:val="en-US"/>
        </w:rPr>
        <w:t> </w:t>
      </w:r>
    </w:p>
    <w:p w:rsidR="00E71774" w:rsidRPr="006C4A77" w:rsidRDefault="00E71774" w:rsidP="00E71774">
      <w:pPr>
        <w:spacing w:after="0" w:line="240" w:lineRule="auto"/>
        <w:rPr>
          <w:rFonts w:asciiTheme="minorBidi" w:eastAsia="Times New Roman" w:hAnsiTheme="minorBidi"/>
          <w:b/>
          <w:bCs/>
          <w:vanish/>
          <w:color w:val="000000"/>
          <w:sz w:val="20"/>
          <w:szCs w:val="20"/>
          <w:lang w:val="en-US"/>
        </w:rPr>
      </w:pPr>
      <w:r w:rsidRPr="006C4A77">
        <w:rPr>
          <w:rFonts w:asciiTheme="minorBidi" w:eastAsia="Times New Roman" w:hAnsiTheme="minorBidi"/>
          <w:b/>
          <w:bCs/>
          <w:vanish/>
          <w:color w:val="000000"/>
          <w:sz w:val="20"/>
          <w:szCs w:val="20"/>
          <w:lang w:val="en-US"/>
        </w:rPr>
        <w:t> </w:t>
      </w:r>
    </w:p>
    <w:p w:rsidR="000227D2" w:rsidRPr="006C4A77" w:rsidRDefault="00F805CD" w:rsidP="00D86F92">
      <w:pPr>
        <w:rPr>
          <w:rFonts w:asciiTheme="minorBidi" w:hAnsiTheme="minorBidi"/>
          <w:b/>
          <w:bCs/>
          <w:sz w:val="24"/>
          <w:szCs w:val="24"/>
          <w:rtl/>
          <w:lang w:val="en-US" w:bidi="ar-QA"/>
        </w:rPr>
      </w:pPr>
      <w:r>
        <w:rPr>
          <w:rFonts w:asciiTheme="minorBidi" w:hAnsiTheme="minorBidi"/>
          <w:b/>
          <w:bCs/>
          <w:sz w:val="24"/>
          <w:szCs w:val="24"/>
          <w:lang w:val="en-US"/>
        </w:rPr>
        <w:t>Deaf</w:t>
      </w:r>
      <w:r w:rsidR="006C4A77" w:rsidRPr="006C4A77">
        <w:rPr>
          <w:rFonts w:asciiTheme="minorBidi" w:hAnsiTheme="minorBidi"/>
          <w:b/>
          <w:bCs/>
          <w:sz w:val="24"/>
          <w:szCs w:val="24"/>
          <w:lang w:val="en-US"/>
        </w:rPr>
        <w:t>:</w:t>
      </w:r>
    </w:p>
    <w:p w:rsidR="000227D2" w:rsidRPr="006C4A77" w:rsidRDefault="000227D2" w:rsidP="000227D2">
      <w:pPr>
        <w:numPr>
          <w:ilvl w:val="0"/>
          <w:numId w:val="1"/>
        </w:numPr>
        <w:spacing w:before="100" w:beforeAutospacing="1" w:after="100" w:afterAutospacing="1" w:line="240" w:lineRule="auto"/>
        <w:rPr>
          <w:rFonts w:asciiTheme="minorBidi" w:eastAsia="Times New Roman" w:hAnsiTheme="minorBidi"/>
          <w:color w:val="000000"/>
          <w:sz w:val="24"/>
          <w:szCs w:val="24"/>
          <w:lang w:eastAsia="en-GB"/>
        </w:rPr>
      </w:pPr>
      <w:r w:rsidRPr="006C4A77">
        <w:rPr>
          <w:rFonts w:asciiTheme="minorBidi" w:eastAsia="Times New Roman" w:hAnsiTheme="minorBidi"/>
          <w:color w:val="000000"/>
          <w:sz w:val="24"/>
          <w:szCs w:val="24"/>
          <w:lang w:eastAsia="en-GB"/>
        </w:rPr>
        <w:t>Hearing impairment is a broad term used to describe the loss of hearing in one or both ears. There are different levels of hearing impairment:</w:t>
      </w:r>
    </w:p>
    <w:p w:rsidR="000227D2" w:rsidRPr="006C4A77" w:rsidRDefault="000227D2" w:rsidP="009E338B">
      <w:pPr>
        <w:numPr>
          <w:ilvl w:val="1"/>
          <w:numId w:val="1"/>
        </w:numPr>
        <w:spacing w:before="100" w:beforeAutospacing="1" w:after="100" w:afterAutospacing="1" w:line="240" w:lineRule="auto"/>
        <w:rPr>
          <w:rFonts w:asciiTheme="minorBidi" w:eastAsia="Times New Roman" w:hAnsiTheme="minorBidi"/>
          <w:color w:val="000000"/>
          <w:sz w:val="24"/>
          <w:szCs w:val="24"/>
          <w:lang w:eastAsia="en-GB"/>
        </w:rPr>
      </w:pPr>
      <w:r w:rsidRPr="006C4A77">
        <w:rPr>
          <w:rFonts w:asciiTheme="minorBidi" w:eastAsia="Times New Roman" w:hAnsiTheme="minorBidi"/>
          <w:color w:val="000000"/>
          <w:sz w:val="24"/>
          <w:szCs w:val="24"/>
          <w:lang w:eastAsia="en-GB"/>
        </w:rPr>
        <w:t xml:space="preserve">Hearing impairment refers to complete or partial loss of the ability to hear from one or both ears. </w:t>
      </w:r>
    </w:p>
    <w:p w:rsidR="000227D2" w:rsidRPr="006C4A77" w:rsidRDefault="000227D2" w:rsidP="000227D2">
      <w:pPr>
        <w:numPr>
          <w:ilvl w:val="1"/>
          <w:numId w:val="1"/>
        </w:numPr>
        <w:spacing w:before="100" w:beforeAutospacing="1" w:after="100" w:afterAutospacing="1" w:line="240" w:lineRule="auto"/>
        <w:rPr>
          <w:rFonts w:asciiTheme="minorBidi" w:eastAsia="Times New Roman" w:hAnsiTheme="minorBidi"/>
          <w:color w:val="000000"/>
          <w:sz w:val="24"/>
          <w:szCs w:val="24"/>
          <w:lang w:eastAsia="en-GB"/>
        </w:rPr>
      </w:pPr>
      <w:r w:rsidRPr="006C4A77">
        <w:rPr>
          <w:rFonts w:asciiTheme="minorBidi" w:eastAsia="Times New Roman" w:hAnsiTheme="minorBidi"/>
          <w:color w:val="000000"/>
          <w:sz w:val="24"/>
          <w:szCs w:val="24"/>
          <w:lang w:eastAsia="en-GB"/>
        </w:rPr>
        <w:t>Deafness refers to the complete loss of ability to hear from one or both ears.</w:t>
      </w:r>
    </w:p>
    <w:p w:rsidR="00FD464E" w:rsidRDefault="00FD464E" w:rsidP="00FD464E">
      <w:pPr>
        <w:spacing w:before="100" w:beforeAutospacing="1" w:after="100" w:afterAutospacing="1" w:line="240" w:lineRule="auto"/>
        <w:ind w:left="1080"/>
        <w:rPr>
          <w:rFonts w:ascii="Verdana" w:eastAsia="Times New Roman" w:hAnsi="Verdana" w:cs="Times New Roman"/>
          <w:color w:val="000000"/>
          <w:sz w:val="24"/>
          <w:szCs w:val="24"/>
          <w:rtl/>
          <w:lang w:eastAsia="en-GB"/>
        </w:rPr>
      </w:pPr>
    </w:p>
    <w:p w:rsidR="00FD464E" w:rsidRPr="006C4A77" w:rsidRDefault="00FD464E" w:rsidP="00FD464E">
      <w:pPr>
        <w:spacing w:before="100" w:beforeAutospacing="1" w:after="100" w:afterAutospacing="1" w:line="240" w:lineRule="auto"/>
        <w:ind w:left="1080"/>
        <w:jc w:val="right"/>
        <w:rPr>
          <w:rFonts w:ascii="Verdana" w:eastAsia="Times New Roman" w:hAnsi="Verdana" w:cs="Times New Roman"/>
          <w:b/>
          <w:bCs/>
          <w:color w:val="000000"/>
          <w:sz w:val="24"/>
          <w:szCs w:val="24"/>
          <w:rtl/>
          <w:lang w:val="en-US" w:eastAsia="en-GB" w:bidi="ar-QA"/>
        </w:rPr>
      </w:pPr>
      <w:r w:rsidRPr="006C4A77">
        <w:rPr>
          <w:rFonts w:ascii="Verdana" w:eastAsia="Times New Roman" w:hAnsi="Verdana" w:cs="Times New Roman" w:hint="cs"/>
          <w:b/>
          <w:bCs/>
          <w:color w:val="000000"/>
          <w:sz w:val="24"/>
          <w:szCs w:val="24"/>
          <w:rtl/>
          <w:lang w:eastAsia="en-GB"/>
        </w:rPr>
        <w:t>الإعاقة السمعية</w:t>
      </w:r>
      <w:r w:rsidR="006C4A77">
        <w:rPr>
          <w:rFonts w:ascii="Verdana" w:eastAsia="Times New Roman" w:hAnsi="Verdana" w:cs="Times New Roman" w:hint="cs"/>
          <w:b/>
          <w:bCs/>
          <w:color w:val="000000"/>
          <w:sz w:val="24"/>
          <w:szCs w:val="24"/>
          <w:rtl/>
          <w:lang w:val="en-US" w:eastAsia="en-GB" w:bidi="ar-QA"/>
        </w:rPr>
        <w:t>:</w:t>
      </w:r>
    </w:p>
    <w:p w:rsidR="009E338B" w:rsidRPr="00E71774" w:rsidRDefault="009E338B" w:rsidP="00E71774">
      <w:pPr>
        <w:bidi/>
        <w:spacing w:after="0" w:line="240" w:lineRule="auto"/>
        <w:rPr>
          <w:rStyle w:val="longtext1"/>
          <w:sz w:val="24"/>
          <w:szCs w:val="24"/>
          <w:shd w:val="clear" w:color="auto" w:fill="FFFFFF"/>
        </w:rPr>
      </w:pPr>
    </w:p>
    <w:p w:rsidR="009E338B" w:rsidRPr="00E71774" w:rsidRDefault="009E338B" w:rsidP="00E71774">
      <w:pPr>
        <w:bidi/>
        <w:spacing w:after="0" w:line="240" w:lineRule="auto"/>
        <w:rPr>
          <w:rStyle w:val="longtext1"/>
          <w:sz w:val="24"/>
          <w:szCs w:val="24"/>
          <w:shd w:val="clear" w:color="auto" w:fill="FFFFFF"/>
          <w:rtl/>
          <w:lang w:eastAsia="en-GB"/>
        </w:rPr>
      </w:pPr>
      <w:r w:rsidRPr="00E71774">
        <w:rPr>
          <w:rStyle w:val="longtext1"/>
          <w:sz w:val="24"/>
          <w:szCs w:val="24"/>
          <w:shd w:val="clear" w:color="auto" w:fill="FFFFFF"/>
          <w:rtl/>
          <w:lang w:eastAsia="en-GB"/>
        </w:rPr>
        <w:t xml:space="preserve">• ضعف السمع مصطلح واسع يستخدم لوصف فقدان السمع في إحدى الأذنين أو كلتيهما. </w:t>
      </w:r>
    </w:p>
    <w:p w:rsidR="00E003C6" w:rsidRPr="00E71774" w:rsidRDefault="009E338B" w:rsidP="00E71774">
      <w:pPr>
        <w:bidi/>
        <w:spacing w:after="0" w:line="240" w:lineRule="auto"/>
        <w:rPr>
          <w:rStyle w:val="longtext1"/>
          <w:sz w:val="24"/>
          <w:szCs w:val="24"/>
          <w:shd w:val="clear" w:color="auto" w:fill="FFFFFF"/>
          <w:rtl/>
          <w:lang w:eastAsia="en-GB"/>
        </w:rPr>
      </w:pPr>
      <w:r w:rsidRPr="00E71774">
        <w:rPr>
          <w:rStyle w:val="longtext1"/>
          <w:sz w:val="24"/>
          <w:szCs w:val="24"/>
          <w:shd w:val="clear" w:color="auto" w:fill="FFFFFF"/>
          <w:rtl/>
          <w:lang w:eastAsia="en-GB"/>
        </w:rPr>
        <w:t>ه</w:t>
      </w:r>
      <w:r w:rsidR="00D20F62">
        <w:rPr>
          <w:rStyle w:val="longtext1"/>
          <w:sz w:val="24"/>
          <w:szCs w:val="24"/>
          <w:shd w:val="clear" w:color="auto" w:fill="FFFFFF"/>
          <w:rtl/>
          <w:lang w:eastAsia="en-GB"/>
        </w:rPr>
        <w:t>ناك مستويات مختلفة من ضعف السمع</w:t>
      </w:r>
      <w:r w:rsidRPr="00E71774">
        <w:rPr>
          <w:rStyle w:val="longtext1"/>
          <w:sz w:val="24"/>
          <w:szCs w:val="24"/>
          <w:shd w:val="clear" w:color="auto" w:fill="FFFFFF"/>
          <w:rtl/>
          <w:lang w:eastAsia="en-GB"/>
        </w:rPr>
        <w:t>:</w:t>
      </w:r>
      <w:r w:rsidRPr="00E71774">
        <w:rPr>
          <w:rStyle w:val="longtext1"/>
          <w:sz w:val="24"/>
          <w:szCs w:val="24"/>
          <w:shd w:val="clear" w:color="auto" w:fill="FFFFFF"/>
          <w:rtl/>
          <w:lang w:eastAsia="en-GB"/>
        </w:rPr>
        <w:br/>
        <w:t>• ضعف السمع يشير إلى فقدان كامل أو جزئي من القدرة على السمع من إحدى الأذنين أو كلتيهما.</w:t>
      </w:r>
      <w:r w:rsidRPr="00E71774">
        <w:rPr>
          <w:rStyle w:val="longtext1"/>
          <w:sz w:val="24"/>
          <w:szCs w:val="24"/>
          <w:shd w:val="clear" w:color="auto" w:fill="FFFFFF"/>
          <w:rtl/>
          <w:lang w:eastAsia="en-GB"/>
        </w:rPr>
        <w:br/>
        <w:t>• يفيد الصمم فقدان القدرة على السمع من إحدى الأذنين أو كلتيهما.</w:t>
      </w:r>
    </w:p>
    <w:p w:rsidR="00BC33EA" w:rsidRDefault="00BC33EA" w:rsidP="00590CAE">
      <w:pPr>
        <w:rPr>
          <w:rStyle w:val="longtext1"/>
          <w:sz w:val="24"/>
          <w:szCs w:val="24"/>
          <w:shd w:val="clear" w:color="auto" w:fill="FFFFFF"/>
          <w:lang w:eastAsia="en-GB"/>
        </w:rPr>
      </w:pPr>
    </w:p>
    <w:p w:rsidR="00BC33EA" w:rsidRDefault="00BC33EA" w:rsidP="00590CAE">
      <w:pPr>
        <w:rPr>
          <w:rStyle w:val="longtext1"/>
          <w:sz w:val="24"/>
          <w:szCs w:val="24"/>
          <w:shd w:val="clear" w:color="auto" w:fill="FFFFFF"/>
          <w:lang w:eastAsia="en-GB"/>
        </w:rPr>
      </w:pPr>
    </w:p>
    <w:p w:rsidR="00BC33EA" w:rsidRDefault="00BC33EA" w:rsidP="00590CAE">
      <w:pPr>
        <w:rPr>
          <w:rStyle w:val="longtext1"/>
          <w:sz w:val="24"/>
          <w:szCs w:val="24"/>
          <w:shd w:val="clear" w:color="auto" w:fill="FFFFFF"/>
          <w:lang w:eastAsia="en-GB"/>
        </w:rPr>
      </w:pPr>
    </w:p>
    <w:p w:rsidR="00BC33EA" w:rsidRDefault="00BC33EA" w:rsidP="00590CAE">
      <w:pPr>
        <w:rPr>
          <w:rStyle w:val="longtext1"/>
          <w:sz w:val="24"/>
          <w:szCs w:val="24"/>
          <w:shd w:val="clear" w:color="auto" w:fill="FFFFFF"/>
          <w:lang w:eastAsia="en-GB"/>
        </w:rPr>
      </w:pPr>
    </w:p>
    <w:p w:rsidR="00BC33EA" w:rsidRDefault="00BC33EA" w:rsidP="00590CAE">
      <w:pPr>
        <w:rPr>
          <w:rStyle w:val="longtext1"/>
          <w:sz w:val="24"/>
          <w:szCs w:val="24"/>
          <w:shd w:val="clear" w:color="auto" w:fill="FFFFFF"/>
          <w:lang w:eastAsia="en-GB"/>
        </w:rPr>
      </w:pPr>
    </w:p>
    <w:p w:rsidR="00BC33EA" w:rsidRDefault="00BC33EA" w:rsidP="00590CAE">
      <w:pPr>
        <w:rPr>
          <w:rStyle w:val="longtext1"/>
          <w:sz w:val="24"/>
          <w:szCs w:val="24"/>
          <w:shd w:val="clear" w:color="auto" w:fill="FFFFFF"/>
          <w:lang w:eastAsia="en-GB"/>
        </w:rPr>
      </w:pPr>
    </w:p>
    <w:p w:rsidR="00BC33EA" w:rsidRDefault="00BC33EA" w:rsidP="00590CAE">
      <w:pPr>
        <w:rPr>
          <w:rStyle w:val="longtext1"/>
          <w:sz w:val="24"/>
          <w:szCs w:val="24"/>
          <w:shd w:val="clear" w:color="auto" w:fill="FFFFFF"/>
          <w:lang w:eastAsia="en-GB"/>
        </w:rPr>
      </w:pPr>
    </w:p>
    <w:p w:rsidR="00BC33EA" w:rsidRDefault="00BC33EA" w:rsidP="00590CAE"/>
    <w:p w:rsidR="00590CAE" w:rsidRDefault="00590CAE" w:rsidP="00590CAE">
      <w:pPr>
        <w:rPr>
          <w:rFonts w:asciiTheme="minorBidi" w:hAnsiTheme="minorBidi"/>
          <w:b/>
          <w:bCs/>
          <w:sz w:val="24"/>
          <w:szCs w:val="24"/>
          <w:lang w:val="en-US"/>
        </w:rPr>
      </w:pPr>
      <w:r>
        <w:rPr>
          <w:rFonts w:asciiTheme="minorBidi" w:hAnsiTheme="minorBidi"/>
          <w:b/>
          <w:bCs/>
          <w:sz w:val="24"/>
          <w:szCs w:val="24"/>
          <w:lang w:val="en-US"/>
        </w:rPr>
        <w:lastRenderedPageBreak/>
        <w:t>Physical Disability:</w:t>
      </w:r>
    </w:p>
    <w:p w:rsidR="00590CAE" w:rsidRDefault="00590CAE" w:rsidP="00590CAE">
      <w:r>
        <w:rPr>
          <w:rFonts w:asciiTheme="minorBidi" w:hAnsiTheme="minorBidi"/>
          <w:sz w:val="24"/>
          <w:szCs w:val="24"/>
          <w:lang w:val="en-US"/>
        </w:rPr>
        <w:t xml:space="preserve">Is also Broad term to describe the loss or limitation of physical activity ability such as an amputation, limbs muscles </w:t>
      </w:r>
      <w:r w:rsidR="00D20F62">
        <w:rPr>
          <w:rFonts w:asciiTheme="minorBidi" w:hAnsiTheme="minorBidi"/>
          <w:sz w:val="24"/>
          <w:szCs w:val="24"/>
          <w:lang w:val="en-US"/>
        </w:rPr>
        <w:t xml:space="preserve">weakness, all types of </w:t>
      </w:r>
      <w:proofErr w:type="spellStart"/>
      <w:r w:rsidR="00D20F62">
        <w:rPr>
          <w:rFonts w:asciiTheme="minorBidi" w:hAnsiTheme="minorBidi"/>
          <w:sz w:val="24"/>
          <w:szCs w:val="24"/>
          <w:lang w:val="en-US"/>
        </w:rPr>
        <w:t>dysmelia</w:t>
      </w:r>
      <w:proofErr w:type="spellEnd"/>
      <w:r>
        <w:rPr>
          <w:rFonts w:asciiTheme="minorBidi" w:hAnsiTheme="minorBidi"/>
          <w:sz w:val="24"/>
          <w:szCs w:val="24"/>
          <w:lang w:val="en-US"/>
        </w:rPr>
        <w:t>, and some types of paralysis of the limbs, which could be acquired or born with.</w:t>
      </w:r>
    </w:p>
    <w:p w:rsidR="00096819" w:rsidRDefault="00096819" w:rsidP="00590CAE"/>
    <w:p w:rsidR="00096819" w:rsidRDefault="00096819" w:rsidP="00096819">
      <w:pPr>
        <w:spacing w:before="100" w:beforeAutospacing="1" w:after="100" w:afterAutospacing="1" w:line="240" w:lineRule="auto"/>
        <w:ind w:left="1080"/>
        <w:jc w:val="right"/>
        <w:rPr>
          <w:rFonts w:ascii="Verdana" w:eastAsia="Times New Roman" w:hAnsi="Verdana" w:cs="Times New Roman"/>
          <w:b/>
          <w:bCs/>
          <w:color w:val="000000"/>
          <w:sz w:val="24"/>
          <w:szCs w:val="24"/>
          <w:rtl/>
          <w:lang w:val="en-US" w:eastAsia="en-GB" w:bidi="ar-QA"/>
        </w:rPr>
      </w:pPr>
      <w:r w:rsidRPr="006C4A77">
        <w:rPr>
          <w:rFonts w:ascii="Verdana" w:eastAsia="Times New Roman" w:hAnsi="Verdana" w:cs="Times New Roman" w:hint="cs"/>
          <w:b/>
          <w:bCs/>
          <w:color w:val="000000"/>
          <w:sz w:val="24"/>
          <w:szCs w:val="24"/>
          <w:rtl/>
          <w:lang w:eastAsia="en-GB"/>
        </w:rPr>
        <w:t xml:space="preserve">الإعاقة </w:t>
      </w:r>
      <w:r>
        <w:rPr>
          <w:rFonts w:ascii="Verdana" w:eastAsia="Times New Roman" w:hAnsi="Verdana" w:cs="Times New Roman" w:hint="cs"/>
          <w:b/>
          <w:bCs/>
          <w:color w:val="000000"/>
          <w:sz w:val="24"/>
          <w:szCs w:val="24"/>
          <w:rtl/>
          <w:lang w:eastAsia="en-GB"/>
        </w:rPr>
        <w:t>الحركية</w:t>
      </w:r>
      <w:r>
        <w:rPr>
          <w:rFonts w:ascii="Verdana" w:eastAsia="Times New Roman" w:hAnsi="Verdana" w:cs="Times New Roman" w:hint="cs"/>
          <w:b/>
          <w:bCs/>
          <w:color w:val="000000"/>
          <w:sz w:val="24"/>
          <w:szCs w:val="24"/>
          <w:rtl/>
          <w:lang w:val="en-US" w:eastAsia="en-GB" w:bidi="ar-QA"/>
        </w:rPr>
        <w:t>:</w:t>
      </w:r>
      <w:bookmarkStart w:id="0" w:name="_GoBack"/>
      <w:bookmarkEnd w:id="0"/>
    </w:p>
    <w:p w:rsidR="00096819" w:rsidRPr="00096819" w:rsidRDefault="00096819" w:rsidP="00096819">
      <w:pPr>
        <w:spacing w:before="100" w:beforeAutospacing="1" w:after="100" w:afterAutospacing="1" w:line="240" w:lineRule="auto"/>
        <w:ind w:left="1080"/>
        <w:jc w:val="right"/>
        <w:rPr>
          <w:rStyle w:val="longtext1"/>
          <w:sz w:val="24"/>
          <w:szCs w:val="24"/>
          <w:shd w:val="clear" w:color="auto" w:fill="FFFFFF"/>
          <w:rtl/>
        </w:rPr>
      </w:pPr>
      <w:r w:rsidRPr="00096819">
        <w:rPr>
          <w:rStyle w:val="longtext1"/>
          <w:rFonts w:hint="cs"/>
          <w:sz w:val="24"/>
          <w:szCs w:val="24"/>
          <w:shd w:val="clear" w:color="auto" w:fill="FFFFFF"/>
          <w:rtl/>
        </w:rPr>
        <w:t>لتعريف الإعاقة الحركية فاننا نجد لها معنا واسع يتمثل عموما في فقدان أو محدودية النشاط الحركي. مثل البتر أو الضعف العضلي إضافة إلى مختلف أنواع التشوه الخلقي وبعض أنواع الشلل الذي يصيب الأطراف والذي يكون عادة ناتج عن حوادث أو ولد بها</w:t>
      </w:r>
    </w:p>
    <w:p w:rsidR="00096819" w:rsidRPr="00590CAE" w:rsidRDefault="00096819" w:rsidP="00096819">
      <w:pPr>
        <w:jc w:val="right"/>
        <w:rPr>
          <w:rtl/>
          <w:lang w:bidi="ar-QA"/>
        </w:rPr>
      </w:pPr>
    </w:p>
    <w:sectPr w:rsidR="00096819" w:rsidRPr="00590CAE" w:rsidSect="003C456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8CC" w:rsidRDefault="005E48CC" w:rsidP="004900B6">
      <w:pPr>
        <w:spacing w:after="0" w:line="240" w:lineRule="auto"/>
      </w:pPr>
      <w:r>
        <w:separator/>
      </w:r>
    </w:p>
  </w:endnote>
  <w:endnote w:type="continuationSeparator" w:id="0">
    <w:p w:rsidR="005E48CC" w:rsidRDefault="005E48CC" w:rsidP="0049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8CC" w:rsidRDefault="005E48CC" w:rsidP="004900B6">
      <w:pPr>
        <w:spacing w:after="0" w:line="240" w:lineRule="auto"/>
      </w:pPr>
      <w:r>
        <w:separator/>
      </w:r>
    </w:p>
  </w:footnote>
  <w:footnote w:type="continuationSeparator" w:id="0">
    <w:p w:rsidR="005E48CC" w:rsidRDefault="005E48CC" w:rsidP="00490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0B6" w:rsidRDefault="004900B6" w:rsidP="004900B6">
    <w:pPr>
      <w:pStyle w:val="Header"/>
      <w:tabs>
        <w:tab w:val="clear" w:pos="4513"/>
      </w:tabs>
    </w:pPr>
    <w:r>
      <w:rPr>
        <w:rtl/>
      </w:rPr>
      <w:tab/>
    </w:r>
    <w:r>
      <w:rPr>
        <w:noProof/>
        <w:lang w:val="en-US"/>
      </w:rPr>
      <w:drawing>
        <wp:inline distT="0" distB="0" distL="0" distR="0">
          <wp:extent cx="879566"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670" cy="850717"/>
                  </a:xfrm>
                  <a:prstGeom prst="rect">
                    <a:avLst/>
                  </a:prstGeom>
                </pic:spPr>
              </pic:pic>
            </a:graphicData>
          </a:graphic>
        </wp:inline>
      </w:drawing>
    </w:r>
  </w:p>
  <w:p w:rsidR="004900B6" w:rsidRDefault="004900B6" w:rsidP="004900B6">
    <w:pPr>
      <w:pStyle w:val="Header"/>
    </w:pPr>
  </w:p>
  <w:p w:rsidR="004900B6" w:rsidRDefault="00490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11A87"/>
    <w:multiLevelType w:val="multilevel"/>
    <w:tmpl w:val="14E4E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056B"/>
    <w:rsid w:val="00011457"/>
    <w:rsid w:val="000227D2"/>
    <w:rsid w:val="00096819"/>
    <w:rsid w:val="000F501D"/>
    <w:rsid w:val="00120CCB"/>
    <w:rsid w:val="00134522"/>
    <w:rsid w:val="00205C01"/>
    <w:rsid w:val="00225538"/>
    <w:rsid w:val="003C4564"/>
    <w:rsid w:val="004900B6"/>
    <w:rsid w:val="005227B1"/>
    <w:rsid w:val="00590CAE"/>
    <w:rsid w:val="00593451"/>
    <w:rsid w:val="005E48CC"/>
    <w:rsid w:val="006C4A77"/>
    <w:rsid w:val="00722D65"/>
    <w:rsid w:val="007A01CF"/>
    <w:rsid w:val="007E5771"/>
    <w:rsid w:val="00896F8D"/>
    <w:rsid w:val="00966EE1"/>
    <w:rsid w:val="009E338B"/>
    <w:rsid w:val="00A5056B"/>
    <w:rsid w:val="00BC33EA"/>
    <w:rsid w:val="00C701CC"/>
    <w:rsid w:val="00D20F62"/>
    <w:rsid w:val="00D30203"/>
    <w:rsid w:val="00D86F92"/>
    <w:rsid w:val="00E003C6"/>
    <w:rsid w:val="00E71774"/>
    <w:rsid w:val="00F805CD"/>
    <w:rsid w:val="00FB7E78"/>
    <w:rsid w:val="00FD4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CB315"/>
  <w15:docId w15:val="{5FDC43DC-0CE0-4F49-8B39-A3C51288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A5056B"/>
    <w:rPr>
      <w:sz w:val="20"/>
      <w:szCs w:val="20"/>
    </w:rPr>
  </w:style>
  <w:style w:type="paragraph" w:customStyle="1" w:styleId="bodytext">
    <w:name w:val="bodytext"/>
    <w:basedOn w:val="Normal"/>
    <w:rsid w:val="00A5056B"/>
    <w:pPr>
      <w:spacing w:before="100" w:beforeAutospacing="1" w:after="100" w:afterAutospacing="1"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semiHidden/>
    <w:unhideWhenUsed/>
    <w:rsid w:val="00A5056B"/>
    <w:rPr>
      <w:rFonts w:ascii="Arial" w:hAnsi="Arial" w:cs="Arial" w:hint="default"/>
      <w:color w:val="003366"/>
      <w:u w:val="single"/>
    </w:rPr>
  </w:style>
  <w:style w:type="paragraph" w:styleId="BalloonText">
    <w:name w:val="Balloon Text"/>
    <w:basedOn w:val="Normal"/>
    <w:link w:val="BalloonTextChar"/>
    <w:uiPriority w:val="99"/>
    <w:semiHidden/>
    <w:unhideWhenUsed/>
    <w:rsid w:val="00A5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6B"/>
    <w:rPr>
      <w:rFonts w:ascii="Tahoma" w:hAnsi="Tahoma" w:cs="Tahoma"/>
      <w:sz w:val="16"/>
      <w:szCs w:val="16"/>
    </w:rPr>
  </w:style>
  <w:style w:type="paragraph" w:customStyle="1" w:styleId="textocontenido">
    <w:name w:val="textocontenido"/>
    <w:basedOn w:val="Normal"/>
    <w:rsid w:val="00E003C6"/>
    <w:pPr>
      <w:spacing w:before="100" w:beforeAutospacing="1" w:after="100" w:afterAutospacing="1" w:line="240" w:lineRule="auto"/>
      <w:jc w:val="both"/>
    </w:pPr>
    <w:rPr>
      <w:rFonts w:ascii="Verdana" w:eastAsia="Times New Roman" w:hAnsi="Verdana" w:cs="Times New Roman"/>
      <w:b/>
      <w:bCs/>
      <w:color w:val="000EC1"/>
      <w:sz w:val="21"/>
      <w:szCs w:val="21"/>
      <w:lang w:eastAsia="en-GB"/>
    </w:rPr>
  </w:style>
  <w:style w:type="paragraph" w:styleId="Header">
    <w:name w:val="header"/>
    <w:basedOn w:val="Normal"/>
    <w:link w:val="HeaderChar"/>
    <w:uiPriority w:val="99"/>
    <w:unhideWhenUsed/>
    <w:rsid w:val="00490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0B6"/>
  </w:style>
  <w:style w:type="paragraph" w:styleId="Footer">
    <w:name w:val="footer"/>
    <w:basedOn w:val="Normal"/>
    <w:link w:val="FooterChar"/>
    <w:uiPriority w:val="99"/>
    <w:unhideWhenUsed/>
    <w:rsid w:val="00490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28341">
      <w:bodyDiv w:val="1"/>
      <w:marLeft w:val="0"/>
      <w:marRight w:val="0"/>
      <w:marTop w:val="0"/>
      <w:marBottom w:val="0"/>
      <w:divBdr>
        <w:top w:val="none" w:sz="0" w:space="0" w:color="auto"/>
        <w:left w:val="none" w:sz="0" w:space="0" w:color="auto"/>
        <w:bottom w:val="none" w:sz="0" w:space="0" w:color="auto"/>
        <w:right w:val="none" w:sz="0" w:space="0" w:color="auto"/>
      </w:divBdr>
      <w:divsChild>
        <w:div w:id="944996149">
          <w:marLeft w:val="120"/>
          <w:marRight w:val="120"/>
          <w:marTop w:val="45"/>
          <w:marBottom w:val="0"/>
          <w:divBdr>
            <w:top w:val="none" w:sz="0" w:space="0" w:color="auto"/>
            <w:left w:val="none" w:sz="0" w:space="0" w:color="auto"/>
            <w:bottom w:val="none" w:sz="0" w:space="0" w:color="auto"/>
            <w:right w:val="none" w:sz="0" w:space="0" w:color="auto"/>
          </w:divBdr>
          <w:divsChild>
            <w:div w:id="505873807">
              <w:marLeft w:val="0"/>
              <w:marRight w:val="0"/>
              <w:marTop w:val="0"/>
              <w:marBottom w:val="0"/>
              <w:divBdr>
                <w:top w:val="none" w:sz="0" w:space="0" w:color="auto"/>
                <w:left w:val="none" w:sz="0" w:space="0" w:color="auto"/>
                <w:bottom w:val="none" w:sz="0" w:space="0" w:color="auto"/>
                <w:right w:val="none" w:sz="0" w:space="0" w:color="auto"/>
              </w:divBdr>
              <w:divsChild>
                <w:div w:id="1885210692">
                  <w:marLeft w:val="2400"/>
                  <w:marRight w:val="0"/>
                  <w:marTop w:val="0"/>
                  <w:marBottom w:val="0"/>
                  <w:divBdr>
                    <w:top w:val="none" w:sz="0" w:space="0" w:color="auto"/>
                    <w:left w:val="single" w:sz="6" w:space="17" w:color="C9D7F1"/>
                    <w:bottom w:val="none" w:sz="0" w:space="0" w:color="auto"/>
                    <w:right w:val="none" w:sz="0" w:space="0" w:color="auto"/>
                  </w:divBdr>
                  <w:divsChild>
                    <w:div w:id="978532613">
                      <w:marLeft w:val="75"/>
                      <w:marRight w:val="0"/>
                      <w:marTop w:val="225"/>
                      <w:marBottom w:val="75"/>
                      <w:divBdr>
                        <w:top w:val="none" w:sz="0" w:space="0" w:color="auto"/>
                        <w:left w:val="none" w:sz="0" w:space="0" w:color="auto"/>
                        <w:bottom w:val="none" w:sz="0" w:space="0" w:color="auto"/>
                        <w:right w:val="none" w:sz="0" w:space="0" w:color="auto"/>
                      </w:divBdr>
                      <w:divsChild>
                        <w:div w:id="2023168453">
                          <w:marLeft w:val="0"/>
                          <w:marRight w:val="0"/>
                          <w:marTop w:val="0"/>
                          <w:marBottom w:val="0"/>
                          <w:divBdr>
                            <w:top w:val="none" w:sz="0" w:space="0" w:color="auto"/>
                            <w:left w:val="none" w:sz="0" w:space="0" w:color="auto"/>
                            <w:bottom w:val="none" w:sz="0" w:space="0" w:color="auto"/>
                            <w:right w:val="none" w:sz="0" w:space="0" w:color="auto"/>
                          </w:divBdr>
                        </w:div>
                      </w:divsChild>
                    </w:div>
                    <w:div w:id="1291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mkanellopoulos</dc:creator>
  <cp:lastModifiedBy>Mohamed Souheil Choukou</cp:lastModifiedBy>
  <cp:revision>8</cp:revision>
  <cp:lastPrinted>2010-01-24T07:53:00Z</cp:lastPrinted>
  <dcterms:created xsi:type="dcterms:W3CDTF">2010-01-24T09:51:00Z</dcterms:created>
  <dcterms:modified xsi:type="dcterms:W3CDTF">2020-01-06T07:24:00Z</dcterms:modified>
</cp:coreProperties>
</file>