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D07A" w14:textId="77777777" w:rsidR="00C017F0" w:rsidRPr="00C017F0" w:rsidRDefault="00C017F0" w:rsidP="00C867F3">
      <w:pPr>
        <w:rPr>
          <w:sz w:val="28"/>
          <w:szCs w:val="28"/>
          <w:rtl/>
          <w:lang w:bidi="ar-QA"/>
        </w:rPr>
      </w:pPr>
    </w:p>
    <w:p w14:paraId="20CAA653" w14:textId="250F4006" w:rsidR="00C017F0" w:rsidRPr="0092641A" w:rsidRDefault="00C017F0" w:rsidP="00C017F0">
      <w:pPr>
        <w:jc w:val="center"/>
        <w:rPr>
          <w:rFonts w:ascii="Verdana" w:hAnsi="Verdana"/>
          <w:b/>
          <w:bCs/>
          <w:sz w:val="28"/>
          <w:szCs w:val="28"/>
          <w:u w:val="single"/>
          <w:lang w:val="en" w:bidi="ar-QA"/>
        </w:rPr>
      </w:pPr>
      <w:r w:rsidRPr="0092641A">
        <w:rPr>
          <w:rFonts w:ascii="Verdana" w:hAnsi="Verdana"/>
          <w:b/>
          <w:bCs/>
          <w:sz w:val="28"/>
          <w:szCs w:val="28"/>
          <w:u w:val="single"/>
          <w:lang w:val="en" w:bidi="ar-QA"/>
        </w:rPr>
        <w:t>Subject: School Olympic Program S</w:t>
      </w:r>
      <w:r w:rsidR="0092641A" w:rsidRPr="0092641A">
        <w:rPr>
          <w:rFonts w:ascii="Verdana" w:hAnsi="Verdana"/>
          <w:b/>
          <w:bCs/>
          <w:sz w:val="28"/>
          <w:szCs w:val="28"/>
          <w:u w:val="single"/>
          <w:lang w:val="en" w:bidi="ar-QA"/>
        </w:rPr>
        <w:t>even</w:t>
      </w:r>
      <w:r w:rsidRPr="0092641A">
        <w:rPr>
          <w:rFonts w:ascii="Verdana" w:hAnsi="Verdana"/>
          <w:b/>
          <w:bCs/>
          <w:sz w:val="28"/>
          <w:szCs w:val="28"/>
          <w:u w:val="single"/>
          <w:lang w:val="en" w:bidi="ar-QA"/>
        </w:rPr>
        <w:t>teenth Edition</w:t>
      </w:r>
    </w:p>
    <w:p w14:paraId="195B7501" w14:textId="37E03953" w:rsidR="00C017F0" w:rsidRPr="0092641A" w:rsidRDefault="00C017F0" w:rsidP="00C017F0">
      <w:pPr>
        <w:jc w:val="center"/>
        <w:rPr>
          <w:rFonts w:ascii="Verdana" w:hAnsi="Verdana"/>
          <w:b/>
          <w:bCs/>
          <w:sz w:val="28"/>
          <w:szCs w:val="28"/>
          <w:u w:val="single"/>
          <w:lang w:bidi="ar-QA"/>
        </w:rPr>
      </w:pPr>
      <w:r w:rsidRPr="0092641A">
        <w:rPr>
          <w:rFonts w:ascii="Verdana" w:hAnsi="Verdana"/>
          <w:b/>
          <w:bCs/>
          <w:sz w:val="28"/>
          <w:szCs w:val="28"/>
          <w:u w:val="single"/>
          <w:lang w:val="en" w:bidi="ar-QA"/>
        </w:rPr>
        <w:t xml:space="preserve">Girls </w:t>
      </w:r>
      <w:r w:rsidR="00D91D2D" w:rsidRPr="0092641A">
        <w:rPr>
          <w:rFonts w:ascii="Verdana" w:hAnsi="Verdana"/>
          <w:b/>
          <w:bCs/>
          <w:sz w:val="28"/>
          <w:szCs w:val="28"/>
          <w:u w:val="single"/>
          <w:lang w:val="en" w:bidi="ar-QA"/>
        </w:rPr>
        <w:t>VolleyBall Tournament</w:t>
      </w:r>
      <w:r w:rsidRPr="0092641A">
        <w:rPr>
          <w:rFonts w:ascii="Verdana" w:hAnsi="Verdana"/>
          <w:b/>
          <w:bCs/>
          <w:sz w:val="28"/>
          <w:szCs w:val="28"/>
          <w:u w:val="single"/>
          <w:lang w:val="en" w:bidi="ar-QA"/>
        </w:rPr>
        <w:t xml:space="preserve"> Instructions (P</w:t>
      </w:r>
      <w:r w:rsidR="0092641A">
        <w:rPr>
          <w:rFonts w:ascii="Verdana" w:hAnsi="Verdana"/>
          <w:b/>
          <w:bCs/>
          <w:sz w:val="28"/>
          <w:szCs w:val="28"/>
          <w:u w:val="single"/>
          <w:lang w:val="en" w:bidi="ar-QA"/>
        </w:rPr>
        <w:t>rimary -P</w:t>
      </w:r>
      <w:r w:rsidRPr="0092641A">
        <w:rPr>
          <w:rFonts w:ascii="Verdana" w:hAnsi="Verdana"/>
          <w:b/>
          <w:bCs/>
          <w:sz w:val="28"/>
          <w:szCs w:val="28"/>
          <w:u w:val="single"/>
          <w:lang w:val="en" w:bidi="ar-QA"/>
        </w:rPr>
        <w:t>reparatory - Secondary)</w:t>
      </w:r>
    </w:p>
    <w:p w14:paraId="64A45957" w14:textId="77777777" w:rsidR="00C017F0" w:rsidRPr="00C017F0" w:rsidRDefault="00C017F0" w:rsidP="00C017F0">
      <w:pPr>
        <w:jc w:val="center"/>
        <w:rPr>
          <w:sz w:val="28"/>
          <w:szCs w:val="28"/>
          <w:u w:val="single"/>
          <w:rtl/>
          <w:lang w:bidi="ar-QA"/>
        </w:rPr>
      </w:pPr>
    </w:p>
    <w:p w14:paraId="10043E5E" w14:textId="77777777" w:rsidR="00F44B87" w:rsidRPr="0092641A" w:rsidRDefault="00C017F0" w:rsidP="00C017F0">
      <w:pPr>
        <w:bidi/>
        <w:ind w:firstLine="720"/>
        <w:jc w:val="right"/>
        <w:rPr>
          <w:rFonts w:ascii="Verdana" w:hAnsi="Verdana" w:cs="Sakkal Majalla"/>
          <w:sz w:val="28"/>
          <w:szCs w:val="28"/>
          <w:u w:val="single"/>
          <w:rtl/>
          <w:lang w:bidi="ar-QA"/>
        </w:rPr>
      </w:pPr>
      <w:r w:rsidRPr="0092641A">
        <w:rPr>
          <w:rFonts w:ascii="Verdana" w:hAnsi="Verdana" w:cs="Sakkal Majalla"/>
          <w:sz w:val="28"/>
          <w:szCs w:val="28"/>
          <w:lang w:val="en" w:bidi="ar-QA"/>
        </w:rPr>
        <w:t>The Organizing Committee of the School Olympic Program - Qatar School Sports Federation presents you with best regards and wishes you continued success,, We are pleased to inform you of the dates of the Volleyball competitions for the preparatory and secondary stages of the school Olympic program in its sixteenth version “as per the attachment”; therefore, kindly facilitate the exit of the participating students according to the competition schedule approved by the organizing committee of the program</w:t>
      </w:r>
    </w:p>
    <w:p w14:paraId="0DD954DF" w14:textId="77777777" w:rsidR="00D07A8C" w:rsidRPr="00C017F0" w:rsidRDefault="00D07A8C" w:rsidP="00A91297">
      <w:pPr>
        <w:rPr>
          <w:color w:val="000000" w:themeColor="text1"/>
          <w:sz w:val="28"/>
          <w:szCs w:val="28"/>
          <w:rtl/>
          <w:lang w:bidi="ar-QA"/>
        </w:rPr>
      </w:pPr>
    </w:p>
    <w:p w14:paraId="6599B5BE" w14:textId="77777777" w:rsidR="00C017F0" w:rsidRPr="0092641A" w:rsidRDefault="00C017F0" w:rsidP="00C017F0">
      <w:pPr>
        <w:rPr>
          <w:rFonts w:ascii="Verdana" w:hAnsi="Verdana"/>
          <w:color w:val="000000" w:themeColor="text1"/>
          <w:sz w:val="28"/>
          <w:szCs w:val="28"/>
          <w:lang w:bidi="ar-QA"/>
        </w:rPr>
      </w:pPr>
      <w:r w:rsidRPr="0092641A">
        <w:rPr>
          <w:rFonts w:ascii="Verdana" w:hAnsi="Verdana"/>
          <w:color w:val="000000" w:themeColor="text1"/>
          <w:sz w:val="28"/>
          <w:szCs w:val="28"/>
          <w:lang w:val="en" w:bidi="ar-QA"/>
        </w:rPr>
        <w:t>Instructions to be observed during volleyball matches in the operating centers, and accordingly, the following must be followed:</w:t>
      </w:r>
    </w:p>
    <w:p w14:paraId="54DE25D8" w14:textId="77777777" w:rsidR="00C017F0" w:rsidRPr="0092641A" w:rsidRDefault="00C017F0" w:rsidP="00C017F0">
      <w:pPr>
        <w:pStyle w:val="ListParagraph"/>
        <w:numPr>
          <w:ilvl w:val="0"/>
          <w:numId w:val="5"/>
        </w:numPr>
        <w:rPr>
          <w:rFonts w:ascii="Verdana" w:hAnsi="Verdana"/>
          <w:color w:val="000000" w:themeColor="text1"/>
          <w:sz w:val="28"/>
          <w:szCs w:val="28"/>
          <w:lang w:val="en" w:bidi="ar-QA"/>
        </w:rPr>
      </w:pPr>
      <w:r w:rsidRPr="0092641A">
        <w:rPr>
          <w:rFonts w:ascii="Verdana" w:hAnsi="Verdana"/>
          <w:color w:val="000000" w:themeColor="text1"/>
          <w:sz w:val="28"/>
          <w:szCs w:val="28"/>
          <w:lang w:val="en" w:bidi="ar-QA"/>
        </w:rPr>
        <w:t>Good representation of the participating school in the best way</w:t>
      </w:r>
    </w:p>
    <w:p w14:paraId="695EB7EB" w14:textId="77777777" w:rsidR="00C017F0" w:rsidRPr="0092641A" w:rsidRDefault="00C017F0" w:rsidP="00C017F0">
      <w:pPr>
        <w:pStyle w:val="ListParagraph"/>
        <w:numPr>
          <w:ilvl w:val="0"/>
          <w:numId w:val="5"/>
        </w:numPr>
        <w:rPr>
          <w:rFonts w:ascii="Verdana" w:hAnsi="Verdana"/>
          <w:color w:val="000000" w:themeColor="text1"/>
          <w:sz w:val="28"/>
          <w:szCs w:val="28"/>
          <w:lang w:val="en" w:bidi="ar-QA"/>
        </w:rPr>
      </w:pPr>
      <w:r w:rsidRPr="0092641A">
        <w:rPr>
          <w:rFonts w:ascii="Verdana" w:hAnsi="Verdana"/>
          <w:color w:val="000000" w:themeColor="text1"/>
          <w:sz w:val="28"/>
          <w:szCs w:val="28"/>
          <w:lang w:val="en" w:bidi="ar-QA"/>
        </w:rPr>
        <w:t xml:space="preserve"> The school uniform and sports uniform, with the necessity of modesty in dress + numbers to be clear.</w:t>
      </w:r>
    </w:p>
    <w:p w14:paraId="71C29426" w14:textId="77777777" w:rsidR="00C017F0" w:rsidRPr="0092641A" w:rsidRDefault="00C017F0" w:rsidP="00C017F0">
      <w:pPr>
        <w:pStyle w:val="ListParagraph"/>
        <w:numPr>
          <w:ilvl w:val="0"/>
          <w:numId w:val="5"/>
        </w:numPr>
        <w:rPr>
          <w:rFonts w:ascii="Verdana" w:hAnsi="Verdana"/>
          <w:color w:val="000000" w:themeColor="text1"/>
          <w:sz w:val="28"/>
          <w:szCs w:val="28"/>
          <w:lang w:bidi="ar-QA"/>
        </w:rPr>
      </w:pPr>
      <w:r w:rsidRPr="0092641A">
        <w:rPr>
          <w:rFonts w:ascii="Verdana" w:hAnsi="Verdana"/>
          <w:color w:val="000000" w:themeColor="text1"/>
          <w:sz w:val="28"/>
          <w:szCs w:val="28"/>
          <w:lang w:val="en" w:bidi="ar-QA"/>
        </w:rPr>
        <w:t xml:space="preserve"> Fair play, in a sporting spirit, accepting the opinion of the wise, accepting defeat, and behaving well in the event of victory.</w:t>
      </w:r>
    </w:p>
    <w:p w14:paraId="50BA7794" w14:textId="1DEB09EE" w:rsidR="00C017F0" w:rsidRPr="0092641A" w:rsidRDefault="00C017F0" w:rsidP="00C017F0">
      <w:pPr>
        <w:pStyle w:val="ListParagraph"/>
        <w:numPr>
          <w:ilvl w:val="0"/>
          <w:numId w:val="5"/>
        </w:numPr>
        <w:rPr>
          <w:rFonts w:ascii="Verdana" w:hAnsi="Verdana"/>
          <w:color w:val="000000" w:themeColor="text1"/>
          <w:sz w:val="28"/>
          <w:szCs w:val="28"/>
          <w:lang w:val="en" w:bidi="ar-QA"/>
        </w:rPr>
      </w:pPr>
      <w:r w:rsidRPr="0092641A">
        <w:rPr>
          <w:rFonts w:ascii="Verdana" w:hAnsi="Verdana"/>
          <w:color w:val="000000" w:themeColor="text1"/>
          <w:sz w:val="28"/>
          <w:szCs w:val="28"/>
          <w:lang w:val="en" w:bidi="ar-QA"/>
        </w:rPr>
        <w:t>Adherence to the implementation of the regulations of the School Olympic Program S</w:t>
      </w:r>
      <w:r w:rsidR="00A91297">
        <w:rPr>
          <w:rFonts w:ascii="Verdana" w:hAnsi="Verdana"/>
          <w:color w:val="000000" w:themeColor="text1"/>
          <w:sz w:val="28"/>
          <w:szCs w:val="28"/>
          <w:lang w:val="en" w:bidi="ar-QA"/>
        </w:rPr>
        <w:t>even</w:t>
      </w:r>
      <w:r w:rsidRPr="0092641A">
        <w:rPr>
          <w:rFonts w:ascii="Verdana" w:hAnsi="Verdana"/>
          <w:color w:val="000000" w:themeColor="text1"/>
          <w:sz w:val="28"/>
          <w:szCs w:val="28"/>
          <w:lang w:val="en" w:bidi="ar-QA"/>
        </w:rPr>
        <w:t xml:space="preserve">teenth Edition </w:t>
      </w:r>
      <w:r w:rsidRPr="0092641A">
        <w:rPr>
          <w:rFonts w:ascii="Verdana" w:hAnsi="Verdana"/>
          <w:color w:val="000000" w:themeColor="text1"/>
          <w:sz w:val="28"/>
          <w:szCs w:val="28"/>
          <w:lang w:val="en" w:bidi="ar-QA"/>
        </w:rPr>
        <w:lastRenderedPageBreak/>
        <w:t>202</w:t>
      </w:r>
      <w:r w:rsidR="00A91297">
        <w:rPr>
          <w:rFonts w:ascii="Verdana" w:hAnsi="Verdana"/>
          <w:color w:val="000000" w:themeColor="text1"/>
          <w:sz w:val="28"/>
          <w:szCs w:val="28"/>
          <w:lang w:val="en" w:bidi="ar-QA"/>
        </w:rPr>
        <w:t>3</w:t>
      </w:r>
      <w:r w:rsidRPr="0092641A">
        <w:rPr>
          <w:rFonts w:ascii="Verdana" w:hAnsi="Verdana"/>
          <w:color w:val="000000" w:themeColor="text1"/>
          <w:sz w:val="28"/>
          <w:szCs w:val="28"/>
          <w:lang w:val="en" w:bidi="ar-QA"/>
        </w:rPr>
        <w:t>/202</w:t>
      </w:r>
      <w:r w:rsidR="00A91297">
        <w:rPr>
          <w:rFonts w:ascii="Verdana" w:hAnsi="Verdana"/>
          <w:color w:val="000000" w:themeColor="text1"/>
          <w:sz w:val="28"/>
          <w:szCs w:val="28"/>
          <w:lang w:val="en" w:bidi="ar-QA"/>
        </w:rPr>
        <w:t>4</w:t>
      </w:r>
      <w:r w:rsidRPr="0092641A">
        <w:rPr>
          <w:rFonts w:ascii="Verdana" w:hAnsi="Verdana"/>
          <w:color w:val="000000" w:themeColor="text1"/>
          <w:sz w:val="28"/>
          <w:szCs w:val="28"/>
          <w:lang w:val="en" w:bidi="ar-QA"/>
        </w:rPr>
        <w:t xml:space="preserve"> when registering female students and the allowed numbers.</w:t>
      </w:r>
    </w:p>
    <w:p w14:paraId="1C8A59AF" w14:textId="1285CAB5" w:rsidR="00C017F0" w:rsidRPr="0092641A" w:rsidRDefault="00C017F0" w:rsidP="00C017F0">
      <w:pPr>
        <w:pStyle w:val="ListParagraph"/>
        <w:numPr>
          <w:ilvl w:val="0"/>
          <w:numId w:val="5"/>
        </w:numPr>
        <w:rPr>
          <w:rFonts w:ascii="Verdana" w:hAnsi="Verdana"/>
          <w:color w:val="000000" w:themeColor="text1"/>
          <w:sz w:val="28"/>
          <w:szCs w:val="28"/>
          <w:lang w:bidi="ar-QA"/>
        </w:rPr>
      </w:pPr>
      <w:r w:rsidRPr="0092641A">
        <w:rPr>
          <w:rFonts w:ascii="Verdana" w:hAnsi="Verdana"/>
          <w:color w:val="000000" w:themeColor="text1"/>
          <w:sz w:val="28"/>
          <w:szCs w:val="28"/>
          <w:lang w:val="en" w:bidi="ar-QA"/>
        </w:rPr>
        <w:t xml:space="preserve">Matches start according to the order of arrival of the participating </w:t>
      </w:r>
      <w:r w:rsidR="00A91297" w:rsidRPr="0092641A">
        <w:rPr>
          <w:rFonts w:ascii="Verdana" w:hAnsi="Verdana"/>
          <w:color w:val="000000" w:themeColor="text1"/>
          <w:sz w:val="28"/>
          <w:szCs w:val="28"/>
          <w:lang w:val="en" w:bidi="ar-QA"/>
        </w:rPr>
        <w:t>teams.</w:t>
      </w:r>
    </w:p>
    <w:p w14:paraId="029F5E27" w14:textId="61866DFA" w:rsidR="00C017F0" w:rsidRPr="0092641A" w:rsidRDefault="00C017F0" w:rsidP="00C017F0">
      <w:pPr>
        <w:pStyle w:val="ListParagraph"/>
        <w:numPr>
          <w:ilvl w:val="0"/>
          <w:numId w:val="5"/>
        </w:numPr>
        <w:rPr>
          <w:rFonts w:asciiTheme="minorBidi" w:hAnsiTheme="minorBidi"/>
          <w:color w:val="000000" w:themeColor="text1"/>
          <w:sz w:val="28"/>
          <w:szCs w:val="28"/>
          <w:lang w:val="en" w:bidi="ar-QA"/>
        </w:rPr>
      </w:pPr>
      <w:r w:rsidRPr="0092641A">
        <w:rPr>
          <w:rFonts w:asciiTheme="minorBidi" w:hAnsiTheme="minorBidi"/>
          <w:color w:val="000000" w:themeColor="text1"/>
          <w:sz w:val="28"/>
          <w:szCs w:val="28"/>
          <w:lang w:val="en" w:bidi="ar-QA"/>
        </w:rPr>
        <w:t xml:space="preserve">The match consists of 2 </w:t>
      </w:r>
      <w:r w:rsidR="0092641A" w:rsidRPr="0092641A">
        <w:rPr>
          <w:rFonts w:asciiTheme="minorBidi" w:hAnsiTheme="minorBidi"/>
          <w:color w:val="000000" w:themeColor="text1"/>
          <w:sz w:val="28"/>
          <w:szCs w:val="28"/>
          <w:lang w:val="en" w:bidi="ar-QA"/>
        </w:rPr>
        <w:t>halves</w:t>
      </w:r>
      <w:r w:rsidRPr="0092641A">
        <w:rPr>
          <w:rFonts w:asciiTheme="minorBidi" w:hAnsiTheme="minorBidi"/>
          <w:color w:val="000000" w:themeColor="text1"/>
          <w:sz w:val="28"/>
          <w:szCs w:val="28"/>
          <w:lang w:val="en" w:bidi="ar-QA"/>
        </w:rPr>
        <w:t>, and each half ends with 15 points.</w:t>
      </w:r>
    </w:p>
    <w:p w14:paraId="36EBADE6" w14:textId="77777777" w:rsidR="00C017F0" w:rsidRPr="0092641A" w:rsidRDefault="00C017F0" w:rsidP="00C017F0">
      <w:pPr>
        <w:pStyle w:val="ListParagraph"/>
        <w:numPr>
          <w:ilvl w:val="0"/>
          <w:numId w:val="5"/>
        </w:numPr>
        <w:rPr>
          <w:rFonts w:asciiTheme="minorBidi" w:hAnsiTheme="minorBidi"/>
          <w:color w:val="000000" w:themeColor="text1"/>
          <w:sz w:val="28"/>
          <w:szCs w:val="28"/>
          <w:lang w:val="en" w:bidi="ar-QA"/>
        </w:rPr>
      </w:pPr>
      <w:r w:rsidRPr="0092641A">
        <w:rPr>
          <w:rFonts w:asciiTheme="minorBidi" w:hAnsiTheme="minorBidi"/>
          <w:color w:val="000000" w:themeColor="text1"/>
          <w:sz w:val="28"/>
          <w:szCs w:val="28"/>
          <w:lang w:val="en" w:bidi="ar-QA"/>
        </w:rPr>
        <w:t>The winning team is the one that gets two out of three games (2/0).</w:t>
      </w:r>
    </w:p>
    <w:p w14:paraId="0A7B1F16" w14:textId="77777777" w:rsidR="00C017F0" w:rsidRPr="0092641A" w:rsidRDefault="00C017F0" w:rsidP="00C017F0">
      <w:pPr>
        <w:pStyle w:val="ListParagraph"/>
        <w:numPr>
          <w:ilvl w:val="0"/>
          <w:numId w:val="5"/>
        </w:numPr>
        <w:rPr>
          <w:rFonts w:asciiTheme="minorBidi" w:hAnsiTheme="minorBidi"/>
          <w:color w:val="000000" w:themeColor="text1"/>
          <w:sz w:val="28"/>
          <w:szCs w:val="28"/>
          <w:lang w:bidi="ar-QA"/>
        </w:rPr>
      </w:pPr>
      <w:r w:rsidRPr="0092641A">
        <w:rPr>
          <w:rFonts w:asciiTheme="minorBidi" w:hAnsiTheme="minorBidi"/>
          <w:color w:val="000000" w:themeColor="text1"/>
          <w:sz w:val="28"/>
          <w:szCs w:val="28"/>
          <w:lang w:val="en" w:bidi="ar-QA"/>
        </w:rPr>
        <w:t>One team consists of 12 players, if it is not less than 9 players, and it is not considered withdrawn from the match.</w:t>
      </w:r>
    </w:p>
    <w:p w14:paraId="306440E5" w14:textId="2824079A" w:rsidR="00C017F0" w:rsidRPr="0092641A" w:rsidRDefault="00C017F0" w:rsidP="00C017F0">
      <w:pPr>
        <w:pStyle w:val="ListParagraph"/>
        <w:numPr>
          <w:ilvl w:val="0"/>
          <w:numId w:val="5"/>
        </w:numPr>
        <w:rPr>
          <w:rFonts w:asciiTheme="minorBidi" w:hAnsiTheme="minorBidi"/>
          <w:color w:val="000000" w:themeColor="text1"/>
          <w:sz w:val="28"/>
          <w:szCs w:val="28"/>
          <w:lang w:bidi="ar-QA"/>
        </w:rPr>
      </w:pPr>
      <w:r w:rsidRPr="0092641A">
        <w:rPr>
          <w:rFonts w:asciiTheme="minorBidi" w:hAnsiTheme="minorBidi"/>
          <w:color w:val="000000" w:themeColor="text1"/>
          <w:sz w:val="28"/>
          <w:szCs w:val="28"/>
          <w:lang w:val="en" w:bidi="ar-QA"/>
        </w:rPr>
        <w:t xml:space="preserve">The volleyball competition is based on a one-time knockout </w:t>
      </w:r>
      <w:r w:rsidR="0092641A" w:rsidRPr="0092641A">
        <w:rPr>
          <w:rFonts w:asciiTheme="minorBidi" w:hAnsiTheme="minorBidi"/>
          <w:color w:val="000000" w:themeColor="text1"/>
          <w:sz w:val="28"/>
          <w:szCs w:val="28"/>
          <w:lang w:val="en" w:bidi="ar-QA"/>
        </w:rPr>
        <w:t>system.</w:t>
      </w:r>
    </w:p>
    <w:p w14:paraId="111A69FC" w14:textId="7A7EBC13" w:rsidR="00C017F0" w:rsidRPr="00746531" w:rsidRDefault="00C017F0" w:rsidP="00C017F0">
      <w:pPr>
        <w:pStyle w:val="ListParagraph"/>
        <w:numPr>
          <w:ilvl w:val="0"/>
          <w:numId w:val="5"/>
        </w:numPr>
        <w:rPr>
          <w:rFonts w:asciiTheme="minorBidi" w:hAnsiTheme="minorBidi"/>
          <w:color w:val="000000" w:themeColor="text1"/>
          <w:sz w:val="28"/>
          <w:szCs w:val="28"/>
          <w:lang w:bidi="ar-QA"/>
        </w:rPr>
      </w:pPr>
      <w:r w:rsidRPr="0092641A">
        <w:rPr>
          <w:rFonts w:asciiTheme="minorBidi" w:hAnsiTheme="minorBidi"/>
          <w:color w:val="000000" w:themeColor="text1"/>
          <w:sz w:val="28"/>
          <w:szCs w:val="28"/>
          <w:lang w:bidi="ar-QA"/>
        </w:rPr>
        <w:t xml:space="preserve">For inquiries, contact – Competition </w:t>
      </w:r>
      <w:r w:rsidR="00D91D2D" w:rsidRPr="0092641A">
        <w:rPr>
          <w:rFonts w:asciiTheme="minorBidi" w:hAnsiTheme="minorBidi"/>
          <w:color w:val="000000" w:themeColor="text1"/>
          <w:sz w:val="28"/>
          <w:szCs w:val="28"/>
          <w:lang w:bidi="ar-QA"/>
        </w:rPr>
        <w:t>Manage</w:t>
      </w:r>
      <w:r w:rsidRPr="0092641A">
        <w:rPr>
          <w:rFonts w:asciiTheme="minorBidi" w:hAnsiTheme="minorBidi"/>
          <w:color w:val="000000" w:themeColor="text1"/>
          <w:sz w:val="28"/>
          <w:szCs w:val="28"/>
          <w:lang w:bidi="ar-QA"/>
        </w:rPr>
        <w:t xml:space="preserve">r- </w:t>
      </w:r>
    </w:p>
    <w:p w14:paraId="505F6219" w14:textId="77777777" w:rsidR="00746531" w:rsidRPr="0092641A" w:rsidRDefault="00746531" w:rsidP="00C017F0">
      <w:pPr>
        <w:pStyle w:val="ListParagraph"/>
        <w:numPr>
          <w:ilvl w:val="0"/>
          <w:numId w:val="5"/>
        </w:numPr>
        <w:rPr>
          <w:rFonts w:asciiTheme="minorBidi" w:hAnsiTheme="minorBidi"/>
          <w:color w:val="000000" w:themeColor="text1"/>
          <w:sz w:val="28"/>
          <w:szCs w:val="28"/>
          <w:lang w:bidi="ar-QA"/>
        </w:rPr>
      </w:pPr>
    </w:p>
    <w:p w14:paraId="3D60A564" w14:textId="77777777" w:rsidR="00AE27E1" w:rsidRPr="00C017F0" w:rsidRDefault="00AE27E1" w:rsidP="00C017F0">
      <w:pPr>
        <w:bidi/>
        <w:jc w:val="right"/>
        <w:rPr>
          <w:sz w:val="28"/>
          <w:szCs w:val="28"/>
          <w:lang w:bidi="ar-QA"/>
        </w:rPr>
      </w:pPr>
    </w:p>
    <w:p w14:paraId="3FB5B3B0" w14:textId="77777777" w:rsidR="00C017F0" w:rsidRPr="0092641A" w:rsidRDefault="00C017F0" w:rsidP="00C017F0">
      <w:pPr>
        <w:bidi/>
        <w:jc w:val="right"/>
        <w:rPr>
          <w:rFonts w:ascii="Verdana" w:hAnsi="Verdana"/>
          <w:sz w:val="28"/>
          <w:szCs w:val="28"/>
          <w:lang w:bidi="ar-QA"/>
        </w:rPr>
      </w:pPr>
      <w:r w:rsidRPr="0092641A">
        <w:rPr>
          <w:rFonts w:ascii="Verdana" w:hAnsi="Verdana"/>
          <w:sz w:val="28"/>
          <w:szCs w:val="28"/>
          <w:lang w:bidi="ar-QA"/>
        </w:rPr>
        <w:t>Best of Luck for everyone,</w:t>
      </w:r>
    </w:p>
    <w:p w14:paraId="38BB2FEB" w14:textId="77777777" w:rsidR="00C017F0" w:rsidRPr="0092641A" w:rsidRDefault="00C017F0" w:rsidP="00C017F0">
      <w:pPr>
        <w:bidi/>
        <w:jc w:val="right"/>
        <w:rPr>
          <w:rFonts w:ascii="Verdana" w:hAnsi="Verdana" w:cs="Arabic Typesetting"/>
          <w:sz w:val="32"/>
          <w:szCs w:val="32"/>
          <w:lang w:bidi="ar-QA"/>
        </w:rPr>
      </w:pPr>
      <w:r w:rsidRPr="0092641A">
        <w:rPr>
          <w:rFonts w:ascii="Verdana" w:hAnsi="Verdana"/>
          <w:sz w:val="28"/>
          <w:szCs w:val="28"/>
          <w:lang w:bidi="ar-QA"/>
        </w:rPr>
        <w:t>Regards</w:t>
      </w:r>
    </w:p>
    <w:p w14:paraId="002A2111" w14:textId="77777777" w:rsidR="00603B77" w:rsidRPr="00C017F0" w:rsidRDefault="00603B77" w:rsidP="00603B77">
      <w:pPr>
        <w:bidi/>
        <w:jc w:val="center"/>
        <w:rPr>
          <w:rFonts w:ascii="Sakkal Majalla" w:hAnsi="Sakkal Majalla" w:cs="PT Bold Heading"/>
          <w:sz w:val="24"/>
          <w:szCs w:val="24"/>
          <w:lang w:bidi="ar-QA"/>
        </w:rPr>
      </w:pPr>
      <w:r w:rsidRPr="00C017F0">
        <w:rPr>
          <w:rFonts w:ascii="Sakkal Majalla" w:hAnsi="Sakkal Majalla" w:cs="PT Bold Heading" w:hint="cs"/>
          <w:sz w:val="24"/>
          <w:szCs w:val="24"/>
          <w:rtl/>
          <w:lang w:bidi="ar-QA"/>
        </w:rPr>
        <w:t xml:space="preserve">                                                                                 </w:t>
      </w:r>
    </w:p>
    <w:p w14:paraId="6B4342B8" w14:textId="77777777" w:rsidR="00603B77" w:rsidRPr="00603B77" w:rsidRDefault="00603B77" w:rsidP="00603B77">
      <w:pPr>
        <w:jc w:val="center"/>
        <w:rPr>
          <w:rFonts w:ascii="Arabic Typesetting" w:hAnsi="Arabic Typesetting" w:cs="Arabic Typesetting"/>
          <w:b/>
          <w:bCs/>
          <w:sz w:val="36"/>
          <w:szCs w:val="36"/>
          <w:rtl/>
          <w:lang w:bidi="ar-QA"/>
        </w:rPr>
      </w:pPr>
      <w:r>
        <w:rPr>
          <w:rFonts w:ascii="Sakkal Majalla" w:hAnsi="Sakkal Majalla" w:cs="PT Bold Heading" w:hint="cs"/>
          <w:sz w:val="24"/>
          <w:szCs w:val="24"/>
          <w:rtl/>
          <w:lang w:bidi="ar-QA"/>
        </w:rPr>
        <w:t xml:space="preserve"> </w:t>
      </w:r>
    </w:p>
    <w:p w14:paraId="0E6379DF" w14:textId="77777777" w:rsidR="00603B77" w:rsidRPr="00603B77" w:rsidRDefault="00603B77" w:rsidP="00603B77">
      <w:pPr>
        <w:jc w:val="center"/>
        <w:rPr>
          <w:rFonts w:ascii="Arabic Typesetting" w:hAnsi="Arabic Typesetting" w:cs="Arabic Typesetting"/>
          <w:b/>
          <w:bCs/>
          <w:sz w:val="36"/>
          <w:szCs w:val="36"/>
          <w:rtl/>
          <w:lang w:bidi="ar-QA"/>
        </w:rPr>
      </w:pPr>
      <w:r w:rsidRPr="00603B77">
        <w:rPr>
          <w:rFonts w:ascii="Sakkal Majalla" w:hAnsi="Sakkal Majalla" w:cs="PT Bold Heading" w:hint="cs"/>
          <w:sz w:val="24"/>
          <w:szCs w:val="24"/>
          <w:rtl/>
          <w:lang w:bidi="ar-QA"/>
        </w:rPr>
        <w:t xml:space="preserve">                                                </w:t>
      </w:r>
    </w:p>
    <w:p w14:paraId="1947069A" w14:textId="77777777" w:rsidR="00603B77" w:rsidRPr="00603B77" w:rsidRDefault="00603B77" w:rsidP="00603B77">
      <w:pPr>
        <w:bidi/>
        <w:jc w:val="center"/>
        <w:rPr>
          <w:rFonts w:ascii="Sakkal Majalla" w:hAnsi="Sakkal Majalla" w:cs="PT Bold Heading"/>
          <w:sz w:val="24"/>
          <w:szCs w:val="24"/>
          <w:lang w:bidi="ar-QA"/>
        </w:rPr>
      </w:pPr>
      <w:r w:rsidRPr="00603B77">
        <w:rPr>
          <w:rFonts w:ascii="Sakkal Majalla" w:hAnsi="Sakkal Majalla" w:cs="PT Bold Heading" w:hint="cs"/>
          <w:sz w:val="24"/>
          <w:szCs w:val="24"/>
          <w:rtl/>
          <w:lang w:bidi="ar-QA"/>
        </w:rPr>
        <w:t xml:space="preserve">                                                                         </w:t>
      </w:r>
    </w:p>
    <w:p w14:paraId="4DB9D7D2" w14:textId="0C500B84" w:rsidR="00FA3138" w:rsidRPr="00C867F3" w:rsidRDefault="00603B77" w:rsidP="00C867F3">
      <w:pPr>
        <w:bidi/>
        <w:rPr>
          <w:rFonts w:ascii="Sakkal Majalla" w:hAnsi="Sakkal Majalla" w:cs="PT Bold Heading"/>
          <w:sz w:val="24"/>
          <w:szCs w:val="24"/>
          <w:rtl/>
          <w:lang w:bidi="ar-QA"/>
        </w:rPr>
      </w:pPr>
      <w:r w:rsidRPr="00603B77">
        <w:rPr>
          <w:rFonts w:ascii="Sakkal Majalla" w:hAnsi="Sakkal Majalla" w:cs="PT Bold Heading" w:hint="cs"/>
          <w:sz w:val="24"/>
          <w:szCs w:val="24"/>
          <w:rtl/>
          <w:lang w:bidi="ar-QA"/>
        </w:rPr>
        <w:t xml:space="preserve">                                </w:t>
      </w:r>
      <w:r>
        <w:rPr>
          <w:rFonts w:ascii="Sakkal Majalla" w:hAnsi="Sakkal Majalla" w:cs="PT Bold Heading"/>
          <w:sz w:val="24"/>
          <w:szCs w:val="24"/>
          <w:lang w:bidi="ar-QA"/>
        </w:rPr>
        <w:t xml:space="preserve">  </w:t>
      </w:r>
      <w:r w:rsidRPr="00603B77">
        <w:rPr>
          <w:rFonts w:ascii="Sakkal Majalla" w:hAnsi="Sakkal Majalla" w:cs="PT Bold Heading" w:hint="cs"/>
          <w:sz w:val="24"/>
          <w:szCs w:val="24"/>
          <w:rtl/>
          <w:lang w:bidi="ar-QA"/>
        </w:rPr>
        <w:t xml:space="preserve">                                                  </w:t>
      </w:r>
    </w:p>
    <w:p w14:paraId="6D9964E2" w14:textId="77777777" w:rsidR="00FA3138" w:rsidRDefault="00FA3138" w:rsidP="00FA3138">
      <w:pPr>
        <w:bidi/>
        <w:spacing w:line="240" w:lineRule="auto"/>
        <w:rPr>
          <w:rtl/>
          <w:lang w:bidi="ar-QA"/>
        </w:rPr>
      </w:pPr>
    </w:p>
    <w:p w14:paraId="30C02AE3" w14:textId="77777777" w:rsidR="00FA3138" w:rsidRDefault="00FA3138" w:rsidP="00FA3138">
      <w:pPr>
        <w:bidi/>
        <w:spacing w:line="240" w:lineRule="auto"/>
        <w:rPr>
          <w:rtl/>
          <w:lang w:bidi="ar-QA"/>
        </w:rPr>
      </w:pPr>
    </w:p>
    <w:p w14:paraId="573A18CF" w14:textId="77777777" w:rsidR="00FA3138" w:rsidRDefault="00FA3138" w:rsidP="00FA3138">
      <w:pPr>
        <w:bidi/>
        <w:spacing w:line="240" w:lineRule="auto"/>
        <w:rPr>
          <w:rtl/>
          <w:lang w:bidi="ar-QA"/>
        </w:rPr>
      </w:pPr>
    </w:p>
    <w:p w14:paraId="6AD6AEF0" w14:textId="77777777" w:rsidR="00FA3138" w:rsidRDefault="00FA3138" w:rsidP="00FA3138">
      <w:pPr>
        <w:bidi/>
        <w:spacing w:line="240" w:lineRule="auto"/>
        <w:rPr>
          <w:rtl/>
          <w:lang w:bidi="ar-QA"/>
        </w:rPr>
      </w:pPr>
    </w:p>
    <w:sectPr w:rsidR="00FA313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9477" w14:textId="77777777" w:rsidR="00FA2A70" w:rsidRDefault="00FA2A70" w:rsidP="00D07A8C">
      <w:pPr>
        <w:spacing w:after="0" w:line="240" w:lineRule="auto"/>
      </w:pPr>
      <w:r>
        <w:separator/>
      </w:r>
    </w:p>
  </w:endnote>
  <w:endnote w:type="continuationSeparator" w:id="0">
    <w:p w14:paraId="75D1D0E6" w14:textId="77777777" w:rsidR="00FA2A70" w:rsidRDefault="00FA2A70" w:rsidP="00D0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abic Typesetting">
    <w:panose1 w:val="03020402040406030203"/>
    <w:charset w:val="00"/>
    <w:family w:val="script"/>
    <w:pitch w:val="variable"/>
    <w:sig w:usb0="80002007" w:usb1="80000000" w:usb2="00000008" w:usb3="00000000" w:csb0="000000D3" w:csb1="00000000"/>
  </w:font>
  <w:font w:name="PT Bold Heading">
    <w:altName w:val="Segoe UI Semiligh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46B7" w14:textId="77777777" w:rsidR="00FA2A70" w:rsidRDefault="00FA2A70" w:rsidP="00D07A8C">
      <w:pPr>
        <w:spacing w:after="0" w:line="240" w:lineRule="auto"/>
      </w:pPr>
      <w:r>
        <w:separator/>
      </w:r>
    </w:p>
  </w:footnote>
  <w:footnote w:type="continuationSeparator" w:id="0">
    <w:p w14:paraId="3D04932D" w14:textId="77777777" w:rsidR="00FA2A70" w:rsidRDefault="00FA2A70" w:rsidP="00D0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7D23" w14:textId="61066A63" w:rsidR="00D07A8C" w:rsidRDefault="00D91D2D">
    <w:pPr>
      <w:pStyle w:val="Header"/>
    </w:pPr>
    <w:r>
      <w:rPr>
        <w:noProof/>
      </w:rPr>
      <w:drawing>
        <wp:inline distT="0" distB="0" distL="0" distR="0" wp14:anchorId="4E2C461C" wp14:editId="16860B93">
          <wp:extent cx="5486400" cy="685800"/>
          <wp:effectExtent l="0" t="0" r="0" b="0"/>
          <wp:docPr id="2069161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61051" name="Picture 2069161051"/>
                  <pic:cNvPicPr/>
                </pic:nvPicPr>
                <pic:blipFill>
                  <a:blip r:embed="rId1">
                    <a:extLst>
                      <a:ext uri="{28A0092B-C50C-407E-A947-70E740481C1C}">
                        <a14:useLocalDpi xmlns:a14="http://schemas.microsoft.com/office/drawing/2010/main" val="0"/>
                      </a:ext>
                    </a:extLst>
                  </a:blip>
                  <a:stretch>
                    <a:fillRect/>
                  </a:stretch>
                </pic:blipFill>
                <pic:spPr>
                  <a:xfrm>
                    <a:off x="0" y="0"/>
                    <a:ext cx="54864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A1E30"/>
    <w:multiLevelType w:val="hybridMultilevel"/>
    <w:tmpl w:val="97E46BFE"/>
    <w:lvl w:ilvl="0" w:tplc="A6A8E3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33D52"/>
    <w:multiLevelType w:val="hybridMultilevel"/>
    <w:tmpl w:val="559A7F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67913"/>
    <w:multiLevelType w:val="hybridMultilevel"/>
    <w:tmpl w:val="CCD0CF7A"/>
    <w:lvl w:ilvl="0" w:tplc="F8C43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3491A"/>
    <w:multiLevelType w:val="hybridMultilevel"/>
    <w:tmpl w:val="5950AA32"/>
    <w:lvl w:ilvl="0" w:tplc="5FEEA19C">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F7ECA"/>
    <w:multiLevelType w:val="hybridMultilevel"/>
    <w:tmpl w:val="CBA0660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6204">
    <w:abstractNumId w:val="1"/>
  </w:num>
  <w:num w:numId="2" w16cid:durableId="1328250269">
    <w:abstractNumId w:val="4"/>
  </w:num>
  <w:num w:numId="3" w16cid:durableId="1785036687">
    <w:abstractNumId w:val="0"/>
  </w:num>
  <w:num w:numId="4" w16cid:durableId="676881902">
    <w:abstractNumId w:val="3"/>
  </w:num>
  <w:num w:numId="5" w16cid:durableId="1913924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54"/>
    <w:rsid w:val="000318B8"/>
    <w:rsid w:val="000A26E7"/>
    <w:rsid w:val="00176014"/>
    <w:rsid w:val="0019082D"/>
    <w:rsid w:val="00193F6D"/>
    <w:rsid w:val="001D0D77"/>
    <w:rsid w:val="001D3D85"/>
    <w:rsid w:val="001F5155"/>
    <w:rsid w:val="0020643A"/>
    <w:rsid w:val="00333D93"/>
    <w:rsid w:val="00386654"/>
    <w:rsid w:val="003F7067"/>
    <w:rsid w:val="005007C7"/>
    <w:rsid w:val="005950ED"/>
    <w:rsid w:val="00603B77"/>
    <w:rsid w:val="00605B15"/>
    <w:rsid w:val="006108A1"/>
    <w:rsid w:val="00640851"/>
    <w:rsid w:val="00640EC4"/>
    <w:rsid w:val="00695394"/>
    <w:rsid w:val="006E2577"/>
    <w:rsid w:val="0071775F"/>
    <w:rsid w:val="00746531"/>
    <w:rsid w:val="007E77FC"/>
    <w:rsid w:val="00847A17"/>
    <w:rsid w:val="008A5B06"/>
    <w:rsid w:val="008F2366"/>
    <w:rsid w:val="00907F80"/>
    <w:rsid w:val="0092641A"/>
    <w:rsid w:val="009810E2"/>
    <w:rsid w:val="0098747C"/>
    <w:rsid w:val="009B3017"/>
    <w:rsid w:val="009D2EB7"/>
    <w:rsid w:val="009E4CE1"/>
    <w:rsid w:val="009F6416"/>
    <w:rsid w:val="00A471D4"/>
    <w:rsid w:val="00A80F2A"/>
    <w:rsid w:val="00A91297"/>
    <w:rsid w:val="00A948D0"/>
    <w:rsid w:val="00AE27E1"/>
    <w:rsid w:val="00C017F0"/>
    <w:rsid w:val="00C867F3"/>
    <w:rsid w:val="00C973DA"/>
    <w:rsid w:val="00CB5018"/>
    <w:rsid w:val="00D07A8C"/>
    <w:rsid w:val="00D81913"/>
    <w:rsid w:val="00D91608"/>
    <w:rsid w:val="00D91D2D"/>
    <w:rsid w:val="00DC2D59"/>
    <w:rsid w:val="00E01337"/>
    <w:rsid w:val="00E236F2"/>
    <w:rsid w:val="00E36D57"/>
    <w:rsid w:val="00E65FD6"/>
    <w:rsid w:val="00E901A1"/>
    <w:rsid w:val="00EC59AB"/>
    <w:rsid w:val="00EE4561"/>
    <w:rsid w:val="00F44B87"/>
    <w:rsid w:val="00F7574F"/>
    <w:rsid w:val="00FA2A70"/>
    <w:rsid w:val="00FA3138"/>
    <w:rsid w:val="00FC5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E100E"/>
  <w15:docId w15:val="{8B599D42-D1A2-4512-8965-F2D9A9E3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E7"/>
    <w:pPr>
      <w:ind w:left="720"/>
      <w:contextualSpacing/>
    </w:pPr>
  </w:style>
  <w:style w:type="table" w:styleId="TableGrid">
    <w:name w:val="Table Grid"/>
    <w:basedOn w:val="TableNormal"/>
    <w:uiPriority w:val="59"/>
    <w:rsid w:val="0003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06"/>
    <w:rPr>
      <w:rFonts w:ascii="Tahoma" w:hAnsi="Tahoma" w:cs="Tahoma"/>
      <w:sz w:val="16"/>
      <w:szCs w:val="16"/>
    </w:rPr>
  </w:style>
  <w:style w:type="paragraph" w:styleId="Header">
    <w:name w:val="header"/>
    <w:basedOn w:val="Normal"/>
    <w:link w:val="HeaderChar"/>
    <w:uiPriority w:val="99"/>
    <w:unhideWhenUsed/>
    <w:rsid w:val="00D0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8C"/>
  </w:style>
  <w:style w:type="paragraph" w:styleId="Footer">
    <w:name w:val="footer"/>
    <w:basedOn w:val="Normal"/>
    <w:link w:val="FooterChar"/>
    <w:uiPriority w:val="99"/>
    <w:unhideWhenUsed/>
    <w:rsid w:val="00D0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14">
      <w:bodyDiv w:val="1"/>
      <w:marLeft w:val="0"/>
      <w:marRight w:val="0"/>
      <w:marTop w:val="0"/>
      <w:marBottom w:val="0"/>
      <w:divBdr>
        <w:top w:val="none" w:sz="0" w:space="0" w:color="auto"/>
        <w:left w:val="none" w:sz="0" w:space="0" w:color="auto"/>
        <w:bottom w:val="none" w:sz="0" w:space="0" w:color="auto"/>
        <w:right w:val="none" w:sz="0" w:space="0" w:color="auto"/>
      </w:divBdr>
    </w:div>
    <w:div w:id="288047232">
      <w:bodyDiv w:val="1"/>
      <w:marLeft w:val="0"/>
      <w:marRight w:val="0"/>
      <w:marTop w:val="0"/>
      <w:marBottom w:val="0"/>
      <w:divBdr>
        <w:top w:val="none" w:sz="0" w:space="0" w:color="auto"/>
        <w:left w:val="none" w:sz="0" w:space="0" w:color="auto"/>
        <w:bottom w:val="none" w:sz="0" w:space="0" w:color="auto"/>
        <w:right w:val="none" w:sz="0" w:space="0" w:color="auto"/>
      </w:divBdr>
    </w:div>
    <w:div w:id="1130897825">
      <w:bodyDiv w:val="1"/>
      <w:marLeft w:val="0"/>
      <w:marRight w:val="0"/>
      <w:marTop w:val="0"/>
      <w:marBottom w:val="0"/>
      <w:divBdr>
        <w:top w:val="none" w:sz="0" w:space="0" w:color="auto"/>
        <w:left w:val="none" w:sz="0" w:space="0" w:color="auto"/>
        <w:bottom w:val="none" w:sz="0" w:space="0" w:color="auto"/>
        <w:right w:val="none" w:sz="0" w:space="0" w:color="auto"/>
      </w:divBdr>
    </w:div>
    <w:div w:id="1542979932">
      <w:bodyDiv w:val="1"/>
      <w:marLeft w:val="0"/>
      <w:marRight w:val="0"/>
      <w:marTop w:val="0"/>
      <w:marBottom w:val="0"/>
      <w:divBdr>
        <w:top w:val="none" w:sz="0" w:space="0" w:color="auto"/>
        <w:left w:val="none" w:sz="0" w:space="0" w:color="auto"/>
        <w:bottom w:val="none" w:sz="0" w:space="0" w:color="auto"/>
        <w:right w:val="none" w:sz="0" w:space="0" w:color="auto"/>
      </w:divBdr>
    </w:div>
    <w:div w:id="1738241480">
      <w:bodyDiv w:val="1"/>
      <w:marLeft w:val="0"/>
      <w:marRight w:val="0"/>
      <w:marTop w:val="0"/>
      <w:marBottom w:val="0"/>
      <w:divBdr>
        <w:top w:val="none" w:sz="0" w:space="0" w:color="auto"/>
        <w:left w:val="none" w:sz="0" w:space="0" w:color="auto"/>
        <w:bottom w:val="none" w:sz="0" w:space="0" w:color="auto"/>
        <w:right w:val="none" w:sz="0" w:space="0" w:color="auto"/>
      </w:divBdr>
    </w:div>
    <w:div w:id="18911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9DD6-67A1-4F7B-8350-B0856A45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  Mannoubi</dc:creator>
  <cp:lastModifiedBy>Maryem Belarbi</cp:lastModifiedBy>
  <cp:revision>7</cp:revision>
  <cp:lastPrinted>2019-10-03T06:37:00Z</cp:lastPrinted>
  <dcterms:created xsi:type="dcterms:W3CDTF">2023-10-17T06:29:00Z</dcterms:created>
  <dcterms:modified xsi:type="dcterms:W3CDTF">2023-10-17T07:45:00Z</dcterms:modified>
</cp:coreProperties>
</file>