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CCE3" w14:textId="2951E9FF" w:rsidR="000C7A94" w:rsidRPr="000C7A94" w:rsidRDefault="000C7A94" w:rsidP="000C7A94">
      <w:pPr>
        <w:jc w:val="center"/>
        <w:rPr>
          <w:rFonts w:ascii="Arial Black" w:hAnsi="Arial Black"/>
          <w:sz w:val="28"/>
          <w:szCs w:val="28"/>
        </w:rPr>
      </w:pPr>
      <w:r w:rsidRPr="000C7A94">
        <w:rPr>
          <w:rFonts w:ascii="Arial Black" w:hAnsi="Arial Black"/>
          <w:sz w:val="28"/>
          <w:szCs w:val="28"/>
        </w:rPr>
        <w:t>Schools Olympic Program - 17th Edition (2023-2024)</w:t>
      </w:r>
    </w:p>
    <w:p w14:paraId="4FC03941" w14:textId="2BA3FC63" w:rsidR="000C7A94" w:rsidRPr="000C7A94" w:rsidRDefault="000C7A94" w:rsidP="000C7A94">
      <w:pPr>
        <w:jc w:val="center"/>
        <w:rPr>
          <w:rFonts w:ascii="Arial Black" w:hAnsi="Arial Black"/>
          <w:sz w:val="28"/>
          <w:szCs w:val="28"/>
        </w:rPr>
      </w:pPr>
      <w:r w:rsidRPr="000C7A94">
        <w:rPr>
          <w:rFonts w:ascii="Arial Black" w:hAnsi="Arial Black" w:cs="Arial"/>
          <w:sz w:val="28"/>
          <w:szCs w:val="28"/>
          <w:rtl/>
        </w:rPr>
        <w:t>البرنامج الاولمبي المدرسي - النسخة السابعة عشرة</w:t>
      </w:r>
      <w:r w:rsidRPr="000C7A94">
        <w:rPr>
          <w:rFonts w:ascii="Arial Black" w:hAnsi="Arial Black"/>
          <w:sz w:val="28"/>
          <w:szCs w:val="28"/>
        </w:rPr>
        <w:t xml:space="preserve"> (2024-2023)</w:t>
      </w:r>
    </w:p>
    <w:p w14:paraId="696E5A97" w14:textId="50DA8CFE" w:rsidR="000C7A94" w:rsidRPr="000C7A94" w:rsidRDefault="000C7A94" w:rsidP="000C7A94">
      <w:pPr>
        <w:jc w:val="center"/>
        <w:rPr>
          <w:rFonts w:ascii="Arial Black" w:hAnsi="Arial Black"/>
          <w:sz w:val="28"/>
          <w:szCs w:val="28"/>
        </w:rPr>
      </w:pPr>
      <w:r w:rsidRPr="000C7A94">
        <w:rPr>
          <w:rFonts w:ascii="Arial Black" w:hAnsi="Arial Black"/>
          <w:sz w:val="28"/>
          <w:szCs w:val="28"/>
        </w:rPr>
        <w:t>TENNIS – Competition Schedule - BOYS &amp; Girls</w:t>
      </w:r>
    </w:p>
    <w:p w14:paraId="23D42B04" w14:textId="0B6944CE" w:rsidR="000C7A94" w:rsidRPr="000C7A94" w:rsidRDefault="000C7A94" w:rsidP="000C7A94">
      <w:pPr>
        <w:jc w:val="center"/>
        <w:rPr>
          <w:rFonts w:ascii="Arial Black" w:hAnsi="Arial Black"/>
          <w:sz w:val="28"/>
          <w:szCs w:val="28"/>
        </w:rPr>
      </w:pPr>
      <w:r w:rsidRPr="000C7A94">
        <w:rPr>
          <w:rFonts w:ascii="Arial Black" w:hAnsi="Arial Black" w:cs="Arial"/>
          <w:sz w:val="28"/>
          <w:szCs w:val="28"/>
          <w:rtl/>
        </w:rPr>
        <w:t xml:space="preserve">جدول منافسة - التنس -  بنين و بنات </w:t>
      </w:r>
    </w:p>
    <w:p w14:paraId="458A59A3" w14:textId="77777777" w:rsidR="000C7A94" w:rsidRDefault="000C7A94"/>
    <w:tbl>
      <w:tblPr>
        <w:tblStyle w:val="TableGrid"/>
        <w:tblW w:w="10707" w:type="dxa"/>
        <w:jc w:val="center"/>
        <w:tblLook w:val="04A0" w:firstRow="1" w:lastRow="0" w:firstColumn="1" w:lastColumn="0" w:noHBand="0" w:noVBand="1"/>
      </w:tblPr>
      <w:tblGrid>
        <w:gridCol w:w="1584"/>
        <w:gridCol w:w="2016"/>
        <w:gridCol w:w="2016"/>
        <w:gridCol w:w="2610"/>
        <w:gridCol w:w="2049"/>
        <w:gridCol w:w="432"/>
      </w:tblGrid>
      <w:tr w:rsidR="00725C63" w:rsidRPr="00725C63" w14:paraId="0A1E8DE8" w14:textId="77777777" w:rsidTr="00725C63">
        <w:trPr>
          <w:trHeight w:val="864"/>
          <w:jc w:val="center"/>
        </w:trPr>
        <w:tc>
          <w:tcPr>
            <w:tcW w:w="1584" w:type="dxa"/>
            <w:shd w:val="clear" w:color="auto" w:fill="FFFF00"/>
            <w:vAlign w:val="center"/>
          </w:tcPr>
          <w:p w14:paraId="3A4BF5CA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مواليد</w:t>
            </w:r>
          </w:p>
          <w:p w14:paraId="0F21289E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Year of Birth</w:t>
            </w:r>
          </w:p>
        </w:tc>
        <w:tc>
          <w:tcPr>
            <w:tcW w:w="2016" w:type="dxa"/>
            <w:shd w:val="clear" w:color="auto" w:fill="FFFF00"/>
            <w:vAlign w:val="center"/>
          </w:tcPr>
          <w:p w14:paraId="061FEDE6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البنات</w:t>
            </w:r>
          </w:p>
          <w:p w14:paraId="11F64263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Girls</w:t>
            </w:r>
          </w:p>
        </w:tc>
        <w:tc>
          <w:tcPr>
            <w:tcW w:w="2016" w:type="dxa"/>
            <w:shd w:val="clear" w:color="auto" w:fill="FFFF00"/>
            <w:vAlign w:val="center"/>
          </w:tcPr>
          <w:p w14:paraId="2F5D7B6D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البنين</w:t>
            </w:r>
          </w:p>
          <w:p w14:paraId="3054C590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Boys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3F2BEB4C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عدد اللاعبين لكل مدرسة</w:t>
            </w:r>
          </w:p>
          <w:p w14:paraId="12EE8F1D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Players for each school</w:t>
            </w:r>
          </w:p>
        </w:tc>
        <w:tc>
          <w:tcPr>
            <w:tcW w:w="2049" w:type="dxa"/>
            <w:shd w:val="clear" w:color="auto" w:fill="FFFF00"/>
            <w:vAlign w:val="center"/>
          </w:tcPr>
          <w:p w14:paraId="64F51078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الفئة السنية</w:t>
            </w:r>
          </w:p>
          <w:p w14:paraId="2885A9A1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Category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2AC95DC1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م</w:t>
            </w:r>
          </w:p>
        </w:tc>
      </w:tr>
      <w:tr w:rsidR="00725C63" w:rsidRPr="00725C63" w14:paraId="423E7CB9" w14:textId="77777777" w:rsidTr="00725C63">
        <w:trPr>
          <w:trHeight w:val="864"/>
          <w:jc w:val="center"/>
        </w:trPr>
        <w:tc>
          <w:tcPr>
            <w:tcW w:w="1584" w:type="dxa"/>
            <w:vAlign w:val="center"/>
          </w:tcPr>
          <w:p w14:paraId="5136BA1F" w14:textId="07A40276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2016</w:t>
            </w:r>
          </w:p>
        </w:tc>
        <w:tc>
          <w:tcPr>
            <w:tcW w:w="2016" w:type="dxa"/>
            <w:vMerge w:val="restart"/>
            <w:vAlign w:val="center"/>
          </w:tcPr>
          <w:p w14:paraId="3B8F23FC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21 يناير 2024</w:t>
            </w:r>
          </w:p>
          <w:p w14:paraId="7D644386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0A7F68BD" w14:textId="28D9A971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21</w:t>
            </w:r>
            <w:r w:rsidRPr="00725C63">
              <w:rPr>
                <w:rFonts w:ascii="Tahoma" w:hAnsi="Tahoma" w:cs="Tahoma"/>
                <w:vertAlign w:val="superscript"/>
                <w:lang w:bidi="ar-QA"/>
              </w:rPr>
              <w:t>st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016" w:type="dxa"/>
            <w:vMerge w:val="restart"/>
            <w:vAlign w:val="center"/>
          </w:tcPr>
          <w:p w14:paraId="54E1D447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15 يناير 2024</w:t>
            </w:r>
          </w:p>
          <w:p w14:paraId="76999BC7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7DFA2863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15</w:t>
            </w:r>
            <w:r w:rsidRPr="00725C63">
              <w:rPr>
                <w:rFonts w:ascii="Tahoma" w:hAnsi="Tahoma" w:cs="Tahoma"/>
                <w:vertAlign w:val="superscript"/>
                <w:lang w:bidi="ar-QA"/>
              </w:rPr>
              <w:t>th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610" w:type="dxa"/>
            <w:vAlign w:val="center"/>
          </w:tcPr>
          <w:p w14:paraId="00EC4AFD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sz w:val="28"/>
                <w:szCs w:val="28"/>
                <w:lang w:bidi="ar-QA"/>
              </w:rPr>
            </w:pPr>
            <w:r w:rsidRPr="00725C63">
              <w:rPr>
                <w:rFonts w:ascii="Tahoma" w:hAnsi="Tahoma" w:cs="Tahoma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2049" w:type="dxa"/>
            <w:vAlign w:val="center"/>
          </w:tcPr>
          <w:p w14:paraId="04058A7B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تحت 8 سنوات</w:t>
            </w:r>
          </w:p>
          <w:p w14:paraId="639E377F" w14:textId="6ED78DFE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8 and under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47C3EBEB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1</w:t>
            </w:r>
          </w:p>
        </w:tc>
      </w:tr>
      <w:tr w:rsidR="00725C63" w:rsidRPr="00725C63" w14:paraId="375CCEB3" w14:textId="77777777" w:rsidTr="00725C63">
        <w:trPr>
          <w:trHeight w:val="864"/>
          <w:jc w:val="center"/>
        </w:trPr>
        <w:tc>
          <w:tcPr>
            <w:tcW w:w="1584" w:type="dxa"/>
            <w:vAlign w:val="center"/>
          </w:tcPr>
          <w:p w14:paraId="7243A3B0" w14:textId="18238D1E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2014 - 2015</w:t>
            </w:r>
          </w:p>
        </w:tc>
        <w:tc>
          <w:tcPr>
            <w:tcW w:w="2016" w:type="dxa"/>
            <w:vMerge/>
            <w:vAlign w:val="center"/>
          </w:tcPr>
          <w:p w14:paraId="27EB9904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</w:p>
        </w:tc>
        <w:tc>
          <w:tcPr>
            <w:tcW w:w="2016" w:type="dxa"/>
            <w:vMerge/>
            <w:vAlign w:val="center"/>
          </w:tcPr>
          <w:p w14:paraId="1459EE85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</w:p>
        </w:tc>
        <w:tc>
          <w:tcPr>
            <w:tcW w:w="2610" w:type="dxa"/>
            <w:vAlign w:val="center"/>
          </w:tcPr>
          <w:p w14:paraId="59202368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sz w:val="28"/>
                <w:szCs w:val="28"/>
                <w:lang w:bidi="ar-QA"/>
              </w:rPr>
            </w:pPr>
            <w:r w:rsidRPr="00725C63">
              <w:rPr>
                <w:rFonts w:ascii="Tahoma" w:hAnsi="Tahoma" w:cs="Tahoma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2049" w:type="dxa"/>
            <w:vAlign w:val="center"/>
          </w:tcPr>
          <w:p w14:paraId="40FB245F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تحت 10 سنوات</w:t>
            </w:r>
          </w:p>
          <w:p w14:paraId="7DAF374F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10 and under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45E9D9FE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2</w:t>
            </w:r>
          </w:p>
        </w:tc>
      </w:tr>
      <w:tr w:rsidR="00725C63" w:rsidRPr="00725C63" w14:paraId="08956685" w14:textId="77777777" w:rsidTr="00725C63">
        <w:trPr>
          <w:trHeight w:val="864"/>
          <w:jc w:val="center"/>
        </w:trPr>
        <w:tc>
          <w:tcPr>
            <w:tcW w:w="1584" w:type="dxa"/>
            <w:vAlign w:val="center"/>
          </w:tcPr>
          <w:p w14:paraId="7E72724E" w14:textId="1FACD918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2012 - 2013</w:t>
            </w:r>
          </w:p>
        </w:tc>
        <w:tc>
          <w:tcPr>
            <w:tcW w:w="2016" w:type="dxa"/>
            <w:vMerge/>
            <w:vAlign w:val="center"/>
          </w:tcPr>
          <w:p w14:paraId="07980CE8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</w:p>
        </w:tc>
        <w:tc>
          <w:tcPr>
            <w:tcW w:w="2016" w:type="dxa"/>
            <w:vMerge/>
            <w:vAlign w:val="center"/>
          </w:tcPr>
          <w:p w14:paraId="6F33C96A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</w:p>
        </w:tc>
        <w:tc>
          <w:tcPr>
            <w:tcW w:w="2610" w:type="dxa"/>
            <w:vAlign w:val="center"/>
          </w:tcPr>
          <w:p w14:paraId="30C2DCFF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sz w:val="28"/>
                <w:szCs w:val="28"/>
                <w:lang w:bidi="ar-QA"/>
              </w:rPr>
            </w:pPr>
            <w:r w:rsidRPr="00725C63">
              <w:rPr>
                <w:rFonts w:ascii="Tahoma" w:hAnsi="Tahoma" w:cs="Tahoma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2049" w:type="dxa"/>
            <w:vAlign w:val="center"/>
          </w:tcPr>
          <w:p w14:paraId="3EA4F548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تحت 12 سنة</w:t>
            </w:r>
          </w:p>
          <w:p w14:paraId="5962B268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12 and under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3A632529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3</w:t>
            </w:r>
          </w:p>
        </w:tc>
      </w:tr>
      <w:tr w:rsidR="00725C63" w:rsidRPr="00725C63" w14:paraId="24D431BC" w14:textId="77777777" w:rsidTr="00725C63">
        <w:trPr>
          <w:trHeight w:val="1152"/>
          <w:jc w:val="center"/>
        </w:trPr>
        <w:tc>
          <w:tcPr>
            <w:tcW w:w="1584" w:type="dxa"/>
            <w:vAlign w:val="center"/>
          </w:tcPr>
          <w:p w14:paraId="668AC0E0" w14:textId="05D29FF5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2010 - 2011</w:t>
            </w:r>
          </w:p>
        </w:tc>
        <w:tc>
          <w:tcPr>
            <w:tcW w:w="2016" w:type="dxa"/>
            <w:vAlign w:val="center"/>
          </w:tcPr>
          <w:p w14:paraId="741632EE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22 يناير 2024</w:t>
            </w:r>
          </w:p>
          <w:p w14:paraId="12ACC156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0881B0E0" w14:textId="01E427EA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22</w:t>
            </w:r>
            <w:r w:rsidRPr="00725C63">
              <w:rPr>
                <w:rFonts w:ascii="Tahoma" w:hAnsi="Tahoma" w:cs="Tahoma"/>
                <w:vertAlign w:val="superscript"/>
                <w:lang w:bidi="ar-QA"/>
              </w:rPr>
              <w:t>nd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016" w:type="dxa"/>
            <w:vAlign w:val="center"/>
          </w:tcPr>
          <w:p w14:paraId="726B306D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16 يناير 2024</w:t>
            </w:r>
          </w:p>
          <w:p w14:paraId="152DC880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18719691" w14:textId="42A24F49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16</w:t>
            </w:r>
            <w:r w:rsidRPr="00725C63">
              <w:rPr>
                <w:rFonts w:ascii="Tahoma" w:hAnsi="Tahoma" w:cs="Tahoma"/>
                <w:vertAlign w:val="superscript"/>
                <w:lang w:bidi="ar-QA"/>
              </w:rPr>
              <w:t>th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610" w:type="dxa"/>
            <w:vAlign w:val="center"/>
          </w:tcPr>
          <w:p w14:paraId="58A9F7C4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sz w:val="28"/>
                <w:szCs w:val="28"/>
                <w:lang w:bidi="ar-QA"/>
              </w:rPr>
            </w:pPr>
            <w:r w:rsidRPr="00725C63">
              <w:rPr>
                <w:rFonts w:ascii="Tahoma" w:hAnsi="Tahoma" w:cs="Tahoma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2049" w:type="dxa"/>
            <w:vAlign w:val="center"/>
          </w:tcPr>
          <w:p w14:paraId="0B92F1CC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تحت 14 سنة</w:t>
            </w:r>
          </w:p>
          <w:p w14:paraId="1F52DF8D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14 and under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4956DFCA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4</w:t>
            </w:r>
          </w:p>
        </w:tc>
      </w:tr>
      <w:tr w:rsidR="00725C63" w:rsidRPr="00725C63" w14:paraId="40B882CA" w14:textId="77777777" w:rsidTr="00725C63">
        <w:trPr>
          <w:trHeight w:val="1152"/>
          <w:jc w:val="center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6215B5E" w14:textId="52A528D7" w:rsidR="00725C63" w:rsidRDefault="003204C0" w:rsidP="00725C63">
            <w:pPr>
              <w:spacing w:line="360" w:lineRule="auto"/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2006 – 2007</w:t>
            </w:r>
          </w:p>
          <w:p w14:paraId="7B84BB9B" w14:textId="106FC8A8" w:rsidR="003204C0" w:rsidRPr="00725C63" w:rsidRDefault="003204C0" w:rsidP="00725C63">
            <w:pPr>
              <w:spacing w:line="360" w:lineRule="auto"/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2008 - 2009</w:t>
            </w:r>
          </w:p>
        </w:tc>
        <w:tc>
          <w:tcPr>
            <w:tcW w:w="2016" w:type="dxa"/>
            <w:vAlign w:val="center"/>
          </w:tcPr>
          <w:p w14:paraId="2E1E1FFF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23 يناير 2024</w:t>
            </w:r>
          </w:p>
          <w:p w14:paraId="54BE48AF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22F7539E" w14:textId="6002EDD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23</w:t>
            </w:r>
            <w:r w:rsidRPr="00725C63">
              <w:rPr>
                <w:rFonts w:ascii="Tahoma" w:hAnsi="Tahoma" w:cs="Tahoma"/>
                <w:vertAlign w:val="superscript"/>
                <w:lang w:bidi="ar-QA"/>
              </w:rPr>
              <w:t>rd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016" w:type="dxa"/>
            <w:vAlign w:val="center"/>
          </w:tcPr>
          <w:p w14:paraId="054F9969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17 يناير 2024</w:t>
            </w:r>
          </w:p>
          <w:p w14:paraId="59BD0FC9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4513662A" w14:textId="0EC38386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17</w:t>
            </w:r>
            <w:r w:rsidRPr="00725C63">
              <w:rPr>
                <w:rFonts w:ascii="Tahoma" w:hAnsi="Tahoma" w:cs="Tahoma"/>
                <w:vertAlign w:val="superscript"/>
                <w:lang w:bidi="ar-QA"/>
              </w:rPr>
              <w:t>th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610" w:type="dxa"/>
            <w:vAlign w:val="center"/>
          </w:tcPr>
          <w:p w14:paraId="1443326D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sz w:val="28"/>
                <w:szCs w:val="28"/>
                <w:lang w:bidi="ar-QA"/>
              </w:rPr>
            </w:pPr>
            <w:r w:rsidRPr="00725C63">
              <w:rPr>
                <w:rFonts w:ascii="Tahoma" w:hAnsi="Tahoma" w:cs="Tahoma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2049" w:type="dxa"/>
            <w:vAlign w:val="center"/>
          </w:tcPr>
          <w:p w14:paraId="70F238EA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تحت 16 – 18 سنة</w:t>
            </w:r>
          </w:p>
          <w:p w14:paraId="177E677D" w14:textId="5E6F311F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Under 16 – 18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6754F143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5</w:t>
            </w:r>
          </w:p>
        </w:tc>
      </w:tr>
      <w:tr w:rsidR="00725C63" w:rsidRPr="00725C63" w14:paraId="253B379C" w14:textId="77777777" w:rsidTr="00725C63">
        <w:trPr>
          <w:trHeight w:val="1152"/>
          <w:jc w:val="center"/>
        </w:trPr>
        <w:tc>
          <w:tcPr>
            <w:tcW w:w="1584" w:type="dxa"/>
            <w:tcBorders>
              <w:left w:val="nil"/>
              <w:bottom w:val="nil"/>
            </w:tcBorders>
            <w:vAlign w:val="center"/>
          </w:tcPr>
          <w:p w14:paraId="017E44FF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</w:p>
        </w:tc>
        <w:tc>
          <w:tcPr>
            <w:tcW w:w="2016" w:type="dxa"/>
            <w:shd w:val="clear" w:color="auto" w:fill="92D050"/>
            <w:vAlign w:val="center"/>
          </w:tcPr>
          <w:p w14:paraId="6429944C" w14:textId="15C791A3" w:rsidR="00725C63" w:rsidRPr="00725C63" w:rsidRDefault="003544ED" w:rsidP="003544ED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>
              <w:rPr>
                <w:rFonts w:ascii="Tahoma" w:hAnsi="Tahoma" w:cs="Tahoma" w:hint="cs"/>
                <w:rtl/>
                <w:lang w:bidi="ar-QA"/>
              </w:rPr>
              <w:t>24</w:t>
            </w:r>
            <w:r w:rsidR="00725C63" w:rsidRPr="00725C63">
              <w:rPr>
                <w:rFonts w:ascii="Tahoma" w:hAnsi="Tahoma" w:cs="Tahoma"/>
                <w:rtl/>
                <w:lang w:bidi="ar-QA"/>
              </w:rPr>
              <w:t xml:space="preserve"> يناير 2024</w:t>
            </w:r>
          </w:p>
          <w:p w14:paraId="2A2B0127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4ED7F66E" w14:textId="6DFD4C23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24</w:t>
            </w:r>
            <w:r w:rsidRPr="00725C63">
              <w:rPr>
                <w:rFonts w:ascii="Tahoma" w:hAnsi="Tahoma" w:cs="Tahoma"/>
                <w:vertAlign w:val="superscript"/>
                <w:lang w:bidi="ar-QA"/>
              </w:rPr>
              <w:t>th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016" w:type="dxa"/>
            <w:shd w:val="clear" w:color="auto" w:fill="92D050"/>
            <w:vAlign w:val="center"/>
          </w:tcPr>
          <w:p w14:paraId="4E15BBD1" w14:textId="77777777" w:rsidR="00725C63" w:rsidRPr="00725C63" w:rsidRDefault="00725C63" w:rsidP="003544ED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18 يناير 2024</w:t>
            </w:r>
          </w:p>
          <w:p w14:paraId="32D3234F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68FE5421" w14:textId="006B6D21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18</w:t>
            </w:r>
            <w:r w:rsidRPr="00725C63">
              <w:rPr>
                <w:rFonts w:ascii="Tahoma" w:hAnsi="Tahoma" w:cs="Tahoma"/>
                <w:vertAlign w:val="superscript"/>
                <w:lang w:bidi="ar-QA"/>
              </w:rPr>
              <w:t>th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4659" w:type="dxa"/>
            <w:gridSpan w:val="2"/>
            <w:shd w:val="clear" w:color="auto" w:fill="92D050"/>
            <w:vAlign w:val="center"/>
          </w:tcPr>
          <w:p w14:paraId="7FEE6C4C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النهائيات</w:t>
            </w:r>
          </w:p>
          <w:p w14:paraId="78BD988A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Finals</w:t>
            </w:r>
          </w:p>
        </w:tc>
        <w:tc>
          <w:tcPr>
            <w:tcW w:w="432" w:type="dxa"/>
            <w:shd w:val="clear" w:color="auto" w:fill="92D050"/>
            <w:vAlign w:val="center"/>
          </w:tcPr>
          <w:p w14:paraId="1C91ECEE" w14:textId="77777777" w:rsidR="00725C63" w:rsidRPr="00725C63" w:rsidRDefault="00725C63" w:rsidP="00725C63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6</w:t>
            </w:r>
          </w:p>
        </w:tc>
      </w:tr>
    </w:tbl>
    <w:p w14:paraId="3036B299" w14:textId="77777777" w:rsidR="004E02F8" w:rsidRDefault="004E02F8" w:rsidP="003544ED">
      <w:pPr>
        <w:jc w:val="center"/>
        <w:rPr>
          <w:rFonts w:ascii="Tahoma" w:hAnsi="Tahoma" w:cs="Tahoma"/>
          <w:rtl/>
          <w:lang w:bidi="ar-QA"/>
        </w:rPr>
      </w:pPr>
    </w:p>
    <w:p w14:paraId="6D9B45EA" w14:textId="408FA89B" w:rsidR="003544ED" w:rsidRDefault="003544ED" w:rsidP="003544ED">
      <w:pPr>
        <w:bidi/>
        <w:jc w:val="center"/>
        <w:rPr>
          <w:rFonts w:ascii="Tahoma" w:hAnsi="Tahoma" w:cs="Tahoma"/>
          <w:lang w:bidi="ar-QA"/>
        </w:rPr>
      </w:pPr>
      <w:r>
        <w:rPr>
          <w:rFonts w:ascii="Tahoma" w:hAnsi="Tahoma" w:cs="Tahoma" w:hint="cs"/>
          <w:rtl/>
          <w:lang w:bidi="ar-QA"/>
        </w:rPr>
        <w:t>جميع منافسات التنس بمجمع خليفة الدولي للتنس والاسكواش</w:t>
      </w:r>
    </w:p>
    <w:p w14:paraId="2E70F384" w14:textId="5E9297E1" w:rsidR="00725C63" w:rsidRDefault="003544ED" w:rsidP="003544ED">
      <w:pPr>
        <w:jc w:val="center"/>
        <w:rPr>
          <w:rFonts w:ascii="Tahoma" w:hAnsi="Tahoma" w:cs="Tahoma"/>
          <w:lang w:bidi="ar-QA"/>
        </w:rPr>
      </w:pPr>
      <w:r w:rsidRPr="003544ED">
        <w:rPr>
          <w:rFonts w:ascii="Tahoma" w:hAnsi="Tahoma" w:cs="Tahoma"/>
          <w:lang w:bidi="ar-QA"/>
        </w:rPr>
        <w:t>All tennis competitions at Khalifa International Tennis and Squash Complex</w:t>
      </w:r>
    </w:p>
    <w:p w14:paraId="1527014E" w14:textId="77777777" w:rsidR="003544ED" w:rsidRDefault="003544ED" w:rsidP="00725C63">
      <w:pPr>
        <w:rPr>
          <w:rFonts w:ascii="Tahoma" w:hAnsi="Tahoma" w:cs="Tahoma"/>
          <w:lang w:bidi="ar-QA"/>
        </w:rPr>
      </w:pPr>
    </w:p>
    <w:p w14:paraId="5E0CD91B" w14:textId="77777777" w:rsidR="000C7A94" w:rsidRDefault="000C7A94" w:rsidP="00725C63">
      <w:pPr>
        <w:rPr>
          <w:rFonts w:ascii="Tahoma" w:hAnsi="Tahoma" w:cs="Tahoma"/>
          <w:lang w:bidi="ar-QA"/>
        </w:rPr>
      </w:pPr>
    </w:p>
    <w:p w14:paraId="3257ED04" w14:textId="77777777" w:rsidR="000C7A94" w:rsidRDefault="000C7A94" w:rsidP="00725C63">
      <w:pPr>
        <w:rPr>
          <w:rFonts w:ascii="Tahoma" w:hAnsi="Tahoma" w:cs="Tahoma"/>
          <w:lang w:bidi="ar-QA"/>
        </w:rPr>
      </w:pPr>
    </w:p>
    <w:p w14:paraId="2E3AB705" w14:textId="77777777" w:rsidR="000C7A94" w:rsidRDefault="000C7A94" w:rsidP="00725C63">
      <w:pPr>
        <w:rPr>
          <w:rFonts w:ascii="Tahoma" w:hAnsi="Tahoma" w:cs="Tahoma"/>
          <w:lang w:bidi="ar-QA"/>
        </w:rPr>
      </w:pPr>
    </w:p>
    <w:p w14:paraId="40B01B8C" w14:textId="77777777" w:rsidR="000C7A94" w:rsidRDefault="000C7A94" w:rsidP="00725C63">
      <w:pPr>
        <w:rPr>
          <w:rFonts w:ascii="Tahoma" w:hAnsi="Tahoma" w:cs="Tahoma"/>
          <w:lang w:bidi="ar-QA"/>
        </w:rPr>
      </w:pPr>
    </w:p>
    <w:p w14:paraId="6BE7C0AF" w14:textId="77777777" w:rsidR="000C7A94" w:rsidRDefault="000C7A94" w:rsidP="00725C63">
      <w:pPr>
        <w:rPr>
          <w:rFonts w:ascii="Tahoma" w:hAnsi="Tahoma" w:cs="Tahoma"/>
          <w:lang w:bidi="ar-QA"/>
        </w:rPr>
      </w:pPr>
    </w:p>
    <w:p w14:paraId="0393C5E8" w14:textId="77777777" w:rsidR="003544ED" w:rsidRPr="00B30E86" w:rsidRDefault="003544ED" w:rsidP="003544ED">
      <w:pPr>
        <w:jc w:val="center"/>
        <w:rPr>
          <w:rFonts w:ascii="Tahoma" w:hAnsi="Tahoma" w:cs="Tahoma"/>
          <w:rtl/>
          <w:lang w:bidi="ar-QA"/>
        </w:rPr>
      </w:pPr>
    </w:p>
    <w:sectPr w:rsidR="003544ED" w:rsidRPr="00B30E86" w:rsidSect="003544ED">
      <w:headerReference w:type="default" r:id="rId6"/>
      <w:pgSz w:w="11906" w:h="16838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CB8F" w14:textId="77777777" w:rsidR="00D405B9" w:rsidRDefault="00D405B9" w:rsidP="000C7A94">
      <w:pPr>
        <w:spacing w:after="0" w:line="240" w:lineRule="auto"/>
      </w:pPr>
      <w:r>
        <w:separator/>
      </w:r>
    </w:p>
  </w:endnote>
  <w:endnote w:type="continuationSeparator" w:id="0">
    <w:p w14:paraId="0CAF1FB3" w14:textId="77777777" w:rsidR="00D405B9" w:rsidRDefault="00D405B9" w:rsidP="000C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51D1" w14:textId="77777777" w:rsidR="00D405B9" w:rsidRDefault="00D405B9" w:rsidP="000C7A94">
      <w:pPr>
        <w:spacing w:after="0" w:line="240" w:lineRule="auto"/>
      </w:pPr>
      <w:r>
        <w:separator/>
      </w:r>
    </w:p>
  </w:footnote>
  <w:footnote w:type="continuationSeparator" w:id="0">
    <w:p w14:paraId="427BC629" w14:textId="77777777" w:rsidR="00D405B9" w:rsidRDefault="00D405B9" w:rsidP="000C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9264" w14:textId="08F884F9" w:rsidR="000C7A94" w:rsidRDefault="000C7A94">
    <w:pPr>
      <w:pStyle w:val="Header"/>
    </w:pPr>
    <w:r>
      <w:rPr>
        <w:noProof/>
      </w:rPr>
      <w:drawing>
        <wp:inline distT="0" distB="0" distL="0" distR="0" wp14:anchorId="53F2A212" wp14:editId="679E11CC">
          <wp:extent cx="7011670" cy="876300"/>
          <wp:effectExtent l="0" t="0" r="0" b="0"/>
          <wp:docPr id="493040621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040621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167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883B1" w14:textId="77777777" w:rsidR="000C7A94" w:rsidRDefault="000C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F8"/>
    <w:rsid w:val="000C7A94"/>
    <w:rsid w:val="00233B7D"/>
    <w:rsid w:val="002C45C1"/>
    <w:rsid w:val="003204C0"/>
    <w:rsid w:val="003544ED"/>
    <w:rsid w:val="00446882"/>
    <w:rsid w:val="004E02F8"/>
    <w:rsid w:val="006414C3"/>
    <w:rsid w:val="00725C63"/>
    <w:rsid w:val="00A80045"/>
    <w:rsid w:val="00B30E86"/>
    <w:rsid w:val="00D4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05D51"/>
  <w15:chartTrackingRefBased/>
  <w15:docId w15:val="{8FC798A5-3870-441C-AB47-47D88BE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94"/>
  </w:style>
  <w:style w:type="paragraph" w:styleId="Footer">
    <w:name w:val="footer"/>
    <w:basedOn w:val="Normal"/>
    <w:link w:val="FooterChar"/>
    <w:uiPriority w:val="99"/>
    <w:unhideWhenUsed/>
    <w:rsid w:val="000C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Youssef</dc:creator>
  <cp:keywords/>
  <dc:description/>
  <cp:lastModifiedBy>Maryem Belarbi</cp:lastModifiedBy>
  <cp:revision>3</cp:revision>
  <cp:lastPrinted>2023-12-10T15:29:00Z</cp:lastPrinted>
  <dcterms:created xsi:type="dcterms:W3CDTF">2023-12-19T07:39:00Z</dcterms:created>
  <dcterms:modified xsi:type="dcterms:W3CDTF">2023-12-19T07:42:00Z</dcterms:modified>
</cp:coreProperties>
</file>